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7F" w:rsidRDefault="008267C2" w:rsidP="00B26772">
      <w:pPr>
        <w:jc w:val="both"/>
        <w:rPr>
          <w:rFonts w:ascii="Arial" w:hAnsi="Arial" w:cs="Arial"/>
        </w:rPr>
      </w:pPr>
      <w:r>
        <w:rPr>
          <w:rFonts w:ascii="Arial" w:hAnsi="Arial" w:cs="Arial"/>
          <w:noProof/>
        </w:rPr>
        <w:drawing>
          <wp:anchor distT="0" distB="0" distL="114300" distR="114300" simplePos="0" relativeHeight="251657216" behindDoc="1" locked="0" layoutInCell="1" allowOverlap="1" wp14:anchorId="6ADCD0E2" wp14:editId="344651D5">
            <wp:simplePos x="0" y="0"/>
            <wp:positionH relativeFrom="column">
              <wp:posOffset>-36830</wp:posOffset>
            </wp:positionH>
            <wp:positionV relativeFrom="paragraph">
              <wp:posOffset>150495</wp:posOffset>
            </wp:positionV>
            <wp:extent cx="4529455" cy="889000"/>
            <wp:effectExtent l="0" t="0" r="0" b="0"/>
            <wp:wrapNone/>
            <wp:docPr id="3" name="Picture 3" descr="IDlotLHbusinessTO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lotLHbusinessTOP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9455"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97F" w:rsidRDefault="00BD797F" w:rsidP="00B26772">
      <w:pPr>
        <w:jc w:val="both"/>
        <w:rPr>
          <w:rFonts w:ascii="Arial" w:hAnsi="Arial" w:cs="Arial"/>
        </w:rPr>
      </w:pPr>
    </w:p>
    <w:p w:rsidR="00BD797F" w:rsidRDefault="00BD797F" w:rsidP="00B26772">
      <w:pPr>
        <w:jc w:val="both"/>
        <w:rPr>
          <w:rFonts w:ascii="Arial" w:hAnsi="Arial" w:cs="Arial"/>
        </w:rPr>
      </w:pPr>
    </w:p>
    <w:p w:rsidR="00BD797F" w:rsidRDefault="00BD797F" w:rsidP="00B26772">
      <w:pPr>
        <w:jc w:val="both"/>
        <w:rPr>
          <w:rFonts w:ascii="Arial" w:hAnsi="Arial" w:cs="Arial"/>
        </w:rPr>
      </w:pPr>
    </w:p>
    <w:p w:rsidR="00BD797F" w:rsidRDefault="00BD797F" w:rsidP="00B26772">
      <w:pPr>
        <w:jc w:val="both"/>
        <w:rPr>
          <w:rFonts w:ascii="Arial" w:hAnsi="Arial" w:cs="Arial"/>
        </w:rPr>
      </w:pPr>
    </w:p>
    <w:p w:rsidR="00945705" w:rsidRDefault="00945705" w:rsidP="00BD797F">
      <w:pPr>
        <w:ind w:left="1440"/>
        <w:jc w:val="both"/>
        <w:rPr>
          <w:rFonts w:ascii="Arial" w:hAnsi="Arial" w:cs="Arial"/>
        </w:rPr>
      </w:pPr>
    </w:p>
    <w:p w:rsidR="00945705" w:rsidRPr="00971715" w:rsidRDefault="00945705" w:rsidP="00BD797F">
      <w:pPr>
        <w:ind w:left="1440"/>
        <w:jc w:val="both"/>
        <w:rPr>
          <w:rFonts w:ascii="Arial" w:hAnsi="Arial" w:cs="Arial"/>
        </w:rPr>
      </w:pPr>
    </w:p>
    <w:p w:rsidR="00971715" w:rsidRPr="00433183" w:rsidRDefault="00971715" w:rsidP="00BD797F">
      <w:pPr>
        <w:ind w:left="1440"/>
        <w:jc w:val="both"/>
        <w:rPr>
          <w:rFonts w:ascii="Arial" w:hAnsi="Arial" w:cs="Arial"/>
          <w:color w:val="FF0000"/>
        </w:rPr>
      </w:pPr>
    </w:p>
    <w:p w:rsidR="00B26772" w:rsidRDefault="00971715" w:rsidP="00971715">
      <w:pPr>
        <w:ind w:firstLine="720"/>
        <w:jc w:val="both"/>
        <w:rPr>
          <w:rFonts w:ascii="Arial" w:hAnsi="Arial" w:cs="Arial"/>
        </w:rPr>
      </w:pPr>
      <w:r>
        <w:rPr>
          <w:rFonts w:ascii="Arial" w:hAnsi="Arial" w:cs="Arial"/>
        </w:rPr>
        <w:t>TO:</w:t>
      </w:r>
      <w:r>
        <w:rPr>
          <w:rFonts w:ascii="Arial" w:hAnsi="Arial" w:cs="Arial"/>
        </w:rPr>
        <w:tab/>
      </w:r>
      <w:r>
        <w:rPr>
          <w:rFonts w:ascii="Arial" w:hAnsi="Arial" w:cs="Arial"/>
        </w:rPr>
        <w:tab/>
        <w:t>All Interested Bidders</w:t>
      </w:r>
    </w:p>
    <w:p w:rsidR="00971715" w:rsidRDefault="00971715" w:rsidP="00BD797F">
      <w:pPr>
        <w:ind w:left="1440"/>
        <w:jc w:val="both"/>
        <w:rPr>
          <w:rFonts w:ascii="Arial" w:hAnsi="Arial" w:cs="Arial"/>
        </w:rPr>
      </w:pPr>
    </w:p>
    <w:p w:rsidR="00971715" w:rsidRPr="00AE30BF" w:rsidRDefault="00971715" w:rsidP="00971715">
      <w:pPr>
        <w:ind w:firstLine="720"/>
        <w:jc w:val="both"/>
        <w:rPr>
          <w:rFonts w:ascii="Arial" w:hAnsi="Arial" w:cs="Arial"/>
        </w:rPr>
      </w:pPr>
      <w:r>
        <w:rPr>
          <w:rFonts w:ascii="Arial" w:hAnsi="Arial" w:cs="Arial"/>
        </w:rPr>
        <w:t xml:space="preserve">FROM: </w:t>
      </w:r>
      <w:r>
        <w:rPr>
          <w:rFonts w:ascii="Arial" w:hAnsi="Arial" w:cs="Arial"/>
        </w:rPr>
        <w:tab/>
        <w:t>Idaho Lottery</w:t>
      </w:r>
    </w:p>
    <w:p w:rsidR="00B26772" w:rsidRDefault="00B26772" w:rsidP="00BD797F">
      <w:pPr>
        <w:ind w:left="1440"/>
        <w:jc w:val="both"/>
        <w:rPr>
          <w:rFonts w:ascii="Arial" w:hAnsi="Arial" w:cs="Arial"/>
        </w:rPr>
      </w:pPr>
    </w:p>
    <w:p w:rsidR="00971715" w:rsidRPr="00AE30BF" w:rsidRDefault="00971715" w:rsidP="00971715">
      <w:pPr>
        <w:ind w:firstLine="720"/>
        <w:jc w:val="both"/>
        <w:rPr>
          <w:rFonts w:ascii="Arial" w:hAnsi="Arial" w:cs="Arial"/>
        </w:rPr>
      </w:pPr>
      <w:r>
        <w:rPr>
          <w:rFonts w:ascii="Arial" w:hAnsi="Arial" w:cs="Arial"/>
        </w:rPr>
        <w:t>RE:</w:t>
      </w:r>
      <w:r>
        <w:rPr>
          <w:rFonts w:ascii="Arial" w:hAnsi="Arial" w:cs="Arial"/>
        </w:rPr>
        <w:tab/>
      </w:r>
      <w:r>
        <w:rPr>
          <w:rFonts w:ascii="Arial" w:hAnsi="Arial" w:cs="Arial"/>
        </w:rPr>
        <w:tab/>
      </w:r>
      <w:r w:rsidR="00000758">
        <w:rPr>
          <w:rFonts w:ascii="Arial" w:hAnsi="Arial" w:cs="Arial"/>
        </w:rPr>
        <w:t>Package Delivery Request</w:t>
      </w:r>
      <w:r>
        <w:rPr>
          <w:rFonts w:ascii="Arial" w:hAnsi="Arial" w:cs="Arial"/>
        </w:rPr>
        <w:t xml:space="preserve"> for Proposal (RFP)</w:t>
      </w:r>
      <w:r w:rsidR="00C80920">
        <w:rPr>
          <w:rFonts w:ascii="Arial" w:hAnsi="Arial" w:cs="Arial"/>
        </w:rPr>
        <w:t xml:space="preserve"> </w:t>
      </w:r>
    </w:p>
    <w:p w:rsidR="00971715" w:rsidRPr="00AE30BF" w:rsidRDefault="00971715" w:rsidP="00BD797F">
      <w:pPr>
        <w:ind w:left="1440"/>
        <w:jc w:val="both"/>
        <w:rPr>
          <w:rFonts w:ascii="Arial" w:hAnsi="Arial" w:cs="Arial"/>
        </w:rPr>
      </w:pPr>
    </w:p>
    <w:p w:rsidR="00971715" w:rsidRDefault="00971715" w:rsidP="00971715">
      <w:pPr>
        <w:ind w:firstLine="720"/>
        <w:jc w:val="both"/>
        <w:rPr>
          <w:rFonts w:ascii="Arial" w:hAnsi="Arial" w:cs="Arial"/>
        </w:rPr>
      </w:pPr>
      <w:r>
        <w:rPr>
          <w:rFonts w:ascii="Arial" w:hAnsi="Arial" w:cs="Arial"/>
        </w:rPr>
        <w:t>DATE:</w:t>
      </w:r>
      <w:r>
        <w:rPr>
          <w:rFonts w:ascii="Arial" w:hAnsi="Arial" w:cs="Arial"/>
        </w:rPr>
        <w:tab/>
      </w:r>
      <w:r>
        <w:rPr>
          <w:rFonts w:ascii="Arial" w:hAnsi="Arial" w:cs="Arial"/>
        </w:rPr>
        <w:tab/>
      </w:r>
      <w:r w:rsidR="00DB73EE">
        <w:rPr>
          <w:rFonts w:ascii="Arial" w:hAnsi="Arial" w:cs="Arial"/>
        </w:rPr>
        <w:t>September 19, 20</w:t>
      </w:r>
      <w:r w:rsidR="00801C79">
        <w:rPr>
          <w:rFonts w:ascii="Arial" w:hAnsi="Arial" w:cs="Arial"/>
        </w:rPr>
        <w:t>18</w:t>
      </w:r>
    </w:p>
    <w:p w:rsidR="00B26772" w:rsidRPr="00AE30BF" w:rsidRDefault="00B26772" w:rsidP="00BD797F">
      <w:pPr>
        <w:ind w:left="1440"/>
        <w:jc w:val="both"/>
        <w:rPr>
          <w:rFonts w:ascii="Arial" w:hAnsi="Arial" w:cs="Arial"/>
        </w:rPr>
      </w:pPr>
    </w:p>
    <w:p w:rsidR="00B26772" w:rsidRPr="00AE30BF" w:rsidRDefault="00B26772" w:rsidP="00BD797F">
      <w:pPr>
        <w:ind w:left="1440"/>
        <w:jc w:val="both"/>
        <w:rPr>
          <w:rFonts w:ascii="Arial" w:hAnsi="Arial" w:cs="Arial"/>
        </w:rPr>
      </w:pPr>
    </w:p>
    <w:p w:rsidR="00B26772" w:rsidRPr="00AE30BF" w:rsidRDefault="00690A68" w:rsidP="00963720">
      <w:pPr>
        <w:rPr>
          <w:rFonts w:ascii="Arial" w:hAnsi="Arial" w:cs="Arial"/>
        </w:rPr>
      </w:pPr>
      <w:r>
        <w:rPr>
          <w:rFonts w:ascii="Arial" w:hAnsi="Arial" w:cs="Arial"/>
        </w:rPr>
        <w:t xml:space="preserve">You are invited to submit a written </w:t>
      </w:r>
      <w:r w:rsidR="00B26772" w:rsidRPr="00AE30BF">
        <w:rPr>
          <w:rFonts w:ascii="Arial" w:hAnsi="Arial" w:cs="Arial"/>
        </w:rPr>
        <w:t xml:space="preserve">proposal </w:t>
      </w:r>
      <w:r>
        <w:rPr>
          <w:rFonts w:ascii="Arial" w:hAnsi="Arial" w:cs="Arial"/>
        </w:rPr>
        <w:t>to</w:t>
      </w:r>
      <w:r w:rsidR="00B26772" w:rsidRPr="00AE30BF">
        <w:rPr>
          <w:rFonts w:ascii="Arial" w:hAnsi="Arial" w:cs="Arial"/>
        </w:rPr>
        <w:t xml:space="preserve"> provid</w:t>
      </w:r>
      <w:r>
        <w:rPr>
          <w:rFonts w:ascii="Arial" w:hAnsi="Arial" w:cs="Arial"/>
        </w:rPr>
        <w:t>e</w:t>
      </w:r>
      <w:r w:rsidR="00B26772" w:rsidRPr="00AE30BF">
        <w:rPr>
          <w:rFonts w:ascii="Arial" w:hAnsi="Arial" w:cs="Arial"/>
        </w:rPr>
        <w:t xml:space="preserve"> </w:t>
      </w:r>
      <w:r w:rsidR="00000758">
        <w:rPr>
          <w:rFonts w:ascii="Arial" w:hAnsi="Arial" w:cs="Arial"/>
        </w:rPr>
        <w:t>package delivery s</w:t>
      </w:r>
      <w:r w:rsidR="00FD67FD">
        <w:rPr>
          <w:rFonts w:ascii="Arial" w:hAnsi="Arial" w:cs="Arial"/>
        </w:rPr>
        <w:t xml:space="preserve">ervices </w:t>
      </w:r>
      <w:r>
        <w:rPr>
          <w:rFonts w:ascii="Arial" w:hAnsi="Arial" w:cs="Arial"/>
        </w:rPr>
        <w:t>of</w:t>
      </w:r>
      <w:r w:rsidR="00FD67FD">
        <w:rPr>
          <w:rFonts w:ascii="Arial" w:hAnsi="Arial" w:cs="Arial"/>
        </w:rPr>
        <w:t xml:space="preserve"> lottery tickets to retaile</w:t>
      </w:r>
      <w:r w:rsidR="00BE5B95">
        <w:rPr>
          <w:rFonts w:ascii="Arial" w:hAnsi="Arial" w:cs="Arial"/>
        </w:rPr>
        <w:t xml:space="preserve">rs located throughout the </w:t>
      </w:r>
      <w:r w:rsidR="00000758">
        <w:rPr>
          <w:rFonts w:ascii="Arial" w:hAnsi="Arial" w:cs="Arial"/>
        </w:rPr>
        <w:t>s</w:t>
      </w:r>
      <w:r w:rsidR="00BE5B95">
        <w:rPr>
          <w:rFonts w:ascii="Arial" w:hAnsi="Arial" w:cs="Arial"/>
        </w:rPr>
        <w:t>tate of Idaho</w:t>
      </w:r>
      <w:r w:rsidR="00FD67FD">
        <w:rPr>
          <w:rFonts w:ascii="Arial" w:hAnsi="Arial" w:cs="Arial"/>
        </w:rPr>
        <w:t>.</w:t>
      </w:r>
    </w:p>
    <w:p w:rsidR="00B26772" w:rsidRPr="00AE30BF" w:rsidRDefault="00B26772" w:rsidP="00963720">
      <w:pPr>
        <w:ind w:left="1440"/>
        <w:rPr>
          <w:rFonts w:ascii="Arial" w:hAnsi="Arial" w:cs="Arial"/>
        </w:rPr>
      </w:pPr>
    </w:p>
    <w:p w:rsidR="00B26772" w:rsidRPr="00AE30BF" w:rsidRDefault="00690A68" w:rsidP="00963720">
      <w:pPr>
        <w:rPr>
          <w:rFonts w:ascii="Arial" w:hAnsi="Arial" w:cs="Arial"/>
        </w:rPr>
      </w:pPr>
      <w:r>
        <w:rPr>
          <w:rFonts w:ascii="Arial" w:hAnsi="Arial" w:cs="Arial"/>
        </w:rPr>
        <w:t>T</w:t>
      </w:r>
      <w:r w:rsidR="00B26772" w:rsidRPr="00AE30BF">
        <w:rPr>
          <w:rFonts w:ascii="Arial" w:hAnsi="Arial" w:cs="Arial"/>
        </w:rPr>
        <w:t xml:space="preserve">he Lottery seeks a supplier capable of providing excellent </w:t>
      </w:r>
      <w:r w:rsidR="002B722C">
        <w:rPr>
          <w:rFonts w:ascii="Arial" w:hAnsi="Arial" w:cs="Arial"/>
        </w:rPr>
        <w:t>package delivery.</w:t>
      </w:r>
      <w:r w:rsidR="00B26772" w:rsidRPr="00AE30BF">
        <w:rPr>
          <w:rFonts w:ascii="Arial" w:hAnsi="Arial" w:cs="Arial"/>
        </w:rPr>
        <w:t xml:space="preserve"> The </w:t>
      </w:r>
      <w:r w:rsidR="00357AED">
        <w:rPr>
          <w:rFonts w:ascii="Arial" w:hAnsi="Arial" w:cs="Arial"/>
        </w:rPr>
        <w:t>successful B</w:t>
      </w:r>
      <w:r w:rsidR="002B722C">
        <w:rPr>
          <w:rFonts w:ascii="Arial" w:hAnsi="Arial" w:cs="Arial"/>
        </w:rPr>
        <w:t>idder</w:t>
      </w:r>
      <w:r w:rsidR="00B26772" w:rsidRPr="00AE30BF">
        <w:rPr>
          <w:rFonts w:ascii="Arial" w:hAnsi="Arial" w:cs="Arial"/>
        </w:rPr>
        <w:t xml:space="preserve"> is expected to maintain a </w:t>
      </w:r>
      <w:r w:rsidR="002B722C">
        <w:rPr>
          <w:rFonts w:ascii="Arial" w:hAnsi="Arial" w:cs="Arial"/>
        </w:rPr>
        <w:t>good</w:t>
      </w:r>
      <w:r w:rsidR="00B26772" w:rsidRPr="00AE30BF">
        <w:rPr>
          <w:rFonts w:ascii="Arial" w:hAnsi="Arial" w:cs="Arial"/>
        </w:rPr>
        <w:t xml:space="preserve"> working relationship with the Lottery</w:t>
      </w:r>
      <w:r>
        <w:rPr>
          <w:rFonts w:ascii="Arial" w:hAnsi="Arial" w:cs="Arial"/>
        </w:rPr>
        <w:t xml:space="preserve"> and</w:t>
      </w:r>
      <w:r w:rsidR="00B26772" w:rsidRPr="00AE30BF">
        <w:rPr>
          <w:rFonts w:ascii="Arial" w:hAnsi="Arial" w:cs="Arial"/>
        </w:rPr>
        <w:t xml:space="preserve"> provide a central point of contact</w:t>
      </w:r>
      <w:r w:rsidR="00BE5B95">
        <w:rPr>
          <w:rFonts w:ascii="Arial" w:hAnsi="Arial" w:cs="Arial"/>
        </w:rPr>
        <w:t xml:space="preserve"> for managing </w:t>
      </w:r>
      <w:r w:rsidR="002B722C">
        <w:rPr>
          <w:rFonts w:ascii="Arial" w:hAnsi="Arial" w:cs="Arial"/>
        </w:rPr>
        <w:t>the contract.</w:t>
      </w:r>
    </w:p>
    <w:p w:rsidR="00B26772" w:rsidRPr="00AE30BF" w:rsidRDefault="00B26772" w:rsidP="00963720">
      <w:pPr>
        <w:ind w:left="1440"/>
        <w:rPr>
          <w:rFonts w:ascii="Arial" w:hAnsi="Arial" w:cs="Arial"/>
        </w:rPr>
      </w:pPr>
    </w:p>
    <w:p w:rsidR="00B26772" w:rsidRPr="00AE30BF" w:rsidRDefault="00B26772" w:rsidP="00963720">
      <w:pPr>
        <w:rPr>
          <w:rFonts w:ascii="Arial" w:hAnsi="Arial" w:cs="Arial"/>
        </w:rPr>
      </w:pPr>
      <w:r w:rsidRPr="00AE30BF">
        <w:rPr>
          <w:rFonts w:ascii="Arial" w:hAnsi="Arial" w:cs="Arial"/>
        </w:rPr>
        <w:t xml:space="preserve">The contract </w:t>
      </w:r>
      <w:r w:rsidR="00963720">
        <w:rPr>
          <w:rFonts w:ascii="Arial" w:hAnsi="Arial" w:cs="Arial"/>
        </w:rPr>
        <w:t xml:space="preserve">term </w:t>
      </w:r>
      <w:r w:rsidR="001C77B5">
        <w:rPr>
          <w:rFonts w:ascii="Arial" w:hAnsi="Arial" w:cs="Arial"/>
        </w:rPr>
        <w:t>will begi</w:t>
      </w:r>
      <w:r w:rsidR="001C77B5" w:rsidRPr="00147019">
        <w:rPr>
          <w:rFonts w:ascii="Arial" w:hAnsi="Arial" w:cs="Arial"/>
        </w:rPr>
        <w:t>n</w:t>
      </w:r>
      <w:r w:rsidR="006A59FB" w:rsidRPr="00147019">
        <w:rPr>
          <w:rFonts w:ascii="Arial" w:hAnsi="Arial" w:cs="Arial"/>
        </w:rPr>
        <w:t xml:space="preserve"> </w:t>
      </w:r>
      <w:r w:rsidR="00DB73EE">
        <w:rPr>
          <w:rFonts w:ascii="Arial" w:hAnsi="Arial" w:cs="Arial"/>
        </w:rPr>
        <w:t>January 7, 2019</w:t>
      </w:r>
      <w:r w:rsidR="00BD2A7A" w:rsidRPr="00147019">
        <w:rPr>
          <w:rFonts w:ascii="Arial" w:hAnsi="Arial" w:cs="Arial"/>
        </w:rPr>
        <w:t xml:space="preserve"> </w:t>
      </w:r>
      <w:r w:rsidRPr="00147019">
        <w:rPr>
          <w:rFonts w:ascii="Arial" w:hAnsi="Arial" w:cs="Arial"/>
        </w:rPr>
        <w:t>a</w:t>
      </w:r>
      <w:r w:rsidRPr="00AE30BF">
        <w:rPr>
          <w:rFonts w:ascii="Arial" w:hAnsi="Arial" w:cs="Arial"/>
        </w:rPr>
        <w:t xml:space="preserve">nd </w:t>
      </w:r>
      <w:r w:rsidR="00963720">
        <w:rPr>
          <w:rFonts w:ascii="Arial" w:hAnsi="Arial" w:cs="Arial"/>
        </w:rPr>
        <w:t>extend</w:t>
      </w:r>
      <w:r w:rsidR="00C34F97">
        <w:rPr>
          <w:rFonts w:ascii="Arial" w:hAnsi="Arial" w:cs="Arial"/>
        </w:rPr>
        <w:t xml:space="preserve"> for</w:t>
      </w:r>
      <w:r w:rsidRPr="00AE30BF">
        <w:rPr>
          <w:rFonts w:ascii="Arial" w:hAnsi="Arial" w:cs="Arial"/>
        </w:rPr>
        <w:t xml:space="preserve"> </w:t>
      </w:r>
      <w:r w:rsidR="00963720">
        <w:rPr>
          <w:rFonts w:ascii="Arial" w:hAnsi="Arial" w:cs="Arial"/>
        </w:rPr>
        <w:t>five (5</w:t>
      </w:r>
      <w:r w:rsidR="006C2B7E">
        <w:rPr>
          <w:rFonts w:ascii="Arial" w:hAnsi="Arial" w:cs="Arial"/>
        </w:rPr>
        <w:t>)</w:t>
      </w:r>
      <w:r w:rsidRPr="00AE30BF">
        <w:rPr>
          <w:rFonts w:ascii="Arial" w:hAnsi="Arial" w:cs="Arial"/>
        </w:rPr>
        <w:t xml:space="preserve"> years. </w:t>
      </w:r>
      <w:r w:rsidR="00963720">
        <w:rPr>
          <w:rFonts w:ascii="Arial" w:hAnsi="Arial" w:cs="Arial"/>
        </w:rPr>
        <w:t>The contract</w:t>
      </w:r>
      <w:r w:rsidR="0049527F">
        <w:rPr>
          <w:rFonts w:ascii="Arial" w:hAnsi="Arial" w:cs="Arial"/>
        </w:rPr>
        <w:t xml:space="preserve"> </w:t>
      </w:r>
      <w:r w:rsidR="00C34F97">
        <w:rPr>
          <w:rFonts w:ascii="Arial" w:hAnsi="Arial" w:cs="Arial"/>
        </w:rPr>
        <w:t xml:space="preserve">may be extended at the option of the Lottery for </w:t>
      </w:r>
      <w:r w:rsidR="0049527F">
        <w:rPr>
          <w:rFonts w:ascii="Arial" w:hAnsi="Arial" w:cs="Arial"/>
        </w:rPr>
        <w:t>ongoing 2 year extensions</w:t>
      </w:r>
      <w:r w:rsidR="00C34F97">
        <w:rPr>
          <w:rFonts w:ascii="Arial" w:hAnsi="Arial" w:cs="Arial"/>
        </w:rPr>
        <w:t>.  If the Lottery does not intend to extend the Contract, it shall provide</w:t>
      </w:r>
      <w:r w:rsidR="00BE0E19">
        <w:rPr>
          <w:rFonts w:ascii="Arial" w:hAnsi="Arial" w:cs="Arial"/>
        </w:rPr>
        <w:t xml:space="preserve"> 180 calendar day written notice to</w:t>
      </w:r>
      <w:r w:rsidR="00C34F97">
        <w:rPr>
          <w:rFonts w:ascii="Arial" w:hAnsi="Arial" w:cs="Arial"/>
        </w:rPr>
        <w:t xml:space="preserve"> the bidder.  </w:t>
      </w:r>
      <w:r w:rsidRPr="00AE30BF">
        <w:rPr>
          <w:rFonts w:ascii="Arial" w:hAnsi="Arial" w:cs="Arial"/>
        </w:rPr>
        <w:t xml:space="preserve">   </w:t>
      </w:r>
    </w:p>
    <w:p w:rsidR="00B26772" w:rsidRPr="00AE30BF" w:rsidRDefault="00B26772" w:rsidP="00963720">
      <w:pPr>
        <w:ind w:left="1440"/>
        <w:rPr>
          <w:rFonts w:ascii="Arial" w:hAnsi="Arial" w:cs="Arial"/>
        </w:rPr>
      </w:pPr>
    </w:p>
    <w:p w:rsidR="00B26772" w:rsidRPr="00AE30BF" w:rsidRDefault="00C34F97" w:rsidP="00963720">
      <w:pPr>
        <w:rPr>
          <w:rFonts w:ascii="Arial" w:hAnsi="Arial" w:cs="Arial"/>
        </w:rPr>
      </w:pPr>
      <w:r>
        <w:rPr>
          <w:rFonts w:ascii="Arial" w:hAnsi="Arial" w:cs="Arial"/>
        </w:rPr>
        <w:t xml:space="preserve">Interested </w:t>
      </w:r>
      <w:r w:rsidR="00000758">
        <w:rPr>
          <w:rFonts w:ascii="Arial" w:hAnsi="Arial" w:cs="Arial"/>
        </w:rPr>
        <w:t>B</w:t>
      </w:r>
      <w:r>
        <w:rPr>
          <w:rFonts w:ascii="Arial" w:hAnsi="Arial" w:cs="Arial"/>
        </w:rPr>
        <w:t xml:space="preserve">idders are required to submit a proposal </w:t>
      </w:r>
      <w:r w:rsidR="00F4797B">
        <w:rPr>
          <w:rFonts w:ascii="Arial" w:hAnsi="Arial" w:cs="Arial"/>
        </w:rPr>
        <w:t>which will include all requested</w:t>
      </w:r>
      <w:r>
        <w:rPr>
          <w:rFonts w:ascii="Arial" w:hAnsi="Arial" w:cs="Arial"/>
        </w:rPr>
        <w:t xml:space="preserve"> information in writing and consistent with the specific requirements detailed in the </w:t>
      </w:r>
      <w:r w:rsidR="00F4797B">
        <w:rPr>
          <w:rFonts w:ascii="Arial" w:hAnsi="Arial" w:cs="Arial"/>
        </w:rPr>
        <w:t xml:space="preserve">RFP </w:t>
      </w:r>
      <w:r>
        <w:rPr>
          <w:rFonts w:ascii="Arial" w:hAnsi="Arial" w:cs="Arial"/>
        </w:rPr>
        <w:t>document</w:t>
      </w:r>
      <w:r w:rsidR="00F4797B">
        <w:rPr>
          <w:rFonts w:ascii="Arial" w:hAnsi="Arial" w:cs="Arial"/>
        </w:rPr>
        <w:t xml:space="preserve">. </w:t>
      </w:r>
      <w:r w:rsidR="00F4797B" w:rsidRPr="00DB73EE">
        <w:rPr>
          <w:rFonts w:ascii="Arial" w:hAnsi="Arial" w:cs="Arial"/>
          <w:b/>
        </w:rPr>
        <w:t xml:space="preserve"> Proposals are required to be submitted </w:t>
      </w:r>
      <w:r w:rsidR="00B26772" w:rsidRPr="00DB73EE">
        <w:rPr>
          <w:rFonts w:ascii="Arial" w:hAnsi="Arial" w:cs="Arial"/>
          <w:b/>
        </w:rPr>
        <w:t xml:space="preserve">no later than </w:t>
      </w:r>
      <w:r w:rsidR="00F4797B" w:rsidRPr="00DB73EE">
        <w:rPr>
          <w:rFonts w:ascii="Arial" w:hAnsi="Arial" w:cs="Arial"/>
          <w:b/>
        </w:rPr>
        <w:t xml:space="preserve">5:00 PM MT </w:t>
      </w:r>
      <w:r w:rsidR="00B26772" w:rsidRPr="00DB73EE">
        <w:rPr>
          <w:rFonts w:ascii="Arial" w:hAnsi="Arial" w:cs="Arial"/>
          <w:b/>
        </w:rPr>
        <w:t>on</w:t>
      </w:r>
      <w:r w:rsidR="00CF0ED2" w:rsidRPr="00DB73EE">
        <w:rPr>
          <w:rFonts w:ascii="Arial" w:hAnsi="Arial" w:cs="Arial"/>
          <w:b/>
        </w:rPr>
        <w:t xml:space="preserve"> </w:t>
      </w:r>
      <w:r w:rsidR="00DB73EE" w:rsidRPr="00DB73EE">
        <w:rPr>
          <w:rFonts w:ascii="Arial" w:hAnsi="Arial" w:cs="Arial"/>
          <w:b/>
        </w:rPr>
        <w:t>October 1</w:t>
      </w:r>
      <w:r w:rsidR="00CF0ED2" w:rsidRPr="00DB73EE">
        <w:rPr>
          <w:rFonts w:ascii="Arial" w:hAnsi="Arial" w:cs="Arial"/>
          <w:b/>
        </w:rPr>
        <w:t>7</w:t>
      </w:r>
      <w:r w:rsidR="00F4797B" w:rsidRPr="00DB73EE">
        <w:rPr>
          <w:rFonts w:ascii="Arial" w:hAnsi="Arial" w:cs="Arial"/>
          <w:b/>
        </w:rPr>
        <w:t>, 2018.</w:t>
      </w:r>
      <w:r w:rsidR="00B26772" w:rsidRPr="00147019">
        <w:rPr>
          <w:rFonts w:ascii="Arial" w:hAnsi="Arial" w:cs="Arial"/>
        </w:rPr>
        <w:t xml:space="preserve">  Finalists may be asked to make a personal presentation </w:t>
      </w:r>
      <w:r w:rsidR="00DB73EE">
        <w:rPr>
          <w:rFonts w:ascii="Arial" w:hAnsi="Arial" w:cs="Arial"/>
        </w:rPr>
        <w:t xml:space="preserve">between October 22 and October 26, 2018 </w:t>
      </w:r>
      <w:r w:rsidR="00B26772" w:rsidRPr="00147019">
        <w:rPr>
          <w:rFonts w:ascii="Arial" w:hAnsi="Arial" w:cs="Arial"/>
        </w:rPr>
        <w:t xml:space="preserve">before a final </w:t>
      </w:r>
      <w:r w:rsidR="00B26772" w:rsidRPr="00AE30BF">
        <w:rPr>
          <w:rFonts w:ascii="Arial" w:hAnsi="Arial" w:cs="Arial"/>
        </w:rPr>
        <w:t>selection is made.</w:t>
      </w:r>
    </w:p>
    <w:p w:rsidR="00B26772" w:rsidRPr="00AE30BF" w:rsidRDefault="00B26772" w:rsidP="00963720">
      <w:pPr>
        <w:ind w:left="1440"/>
        <w:rPr>
          <w:rFonts w:ascii="Arial" w:hAnsi="Arial" w:cs="Arial"/>
        </w:rPr>
      </w:pPr>
    </w:p>
    <w:p w:rsidR="00B26772" w:rsidRPr="00AE30BF" w:rsidRDefault="00B26772" w:rsidP="00963720">
      <w:pPr>
        <w:rPr>
          <w:rFonts w:ascii="Arial" w:hAnsi="Arial" w:cs="Arial"/>
        </w:rPr>
      </w:pPr>
      <w:r w:rsidRPr="00AE30BF">
        <w:rPr>
          <w:rFonts w:ascii="Arial" w:hAnsi="Arial" w:cs="Arial"/>
        </w:rPr>
        <w:t xml:space="preserve">Be aware that the proposals we receive become public record and will be made available for public review upon request.  Also be aware that key employees of the successful </w:t>
      </w:r>
      <w:r w:rsidR="00357AED">
        <w:rPr>
          <w:rFonts w:ascii="Arial" w:hAnsi="Arial" w:cs="Arial"/>
        </w:rPr>
        <w:t>B</w:t>
      </w:r>
      <w:r w:rsidR="00690A68">
        <w:rPr>
          <w:rFonts w:ascii="Arial" w:hAnsi="Arial" w:cs="Arial"/>
        </w:rPr>
        <w:t>idder</w:t>
      </w:r>
      <w:r w:rsidRPr="00AE30BF">
        <w:rPr>
          <w:rFonts w:ascii="Arial" w:hAnsi="Arial" w:cs="Arial"/>
        </w:rPr>
        <w:t xml:space="preserve"> and the successful </w:t>
      </w:r>
      <w:r w:rsidR="00357AED">
        <w:rPr>
          <w:rFonts w:ascii="Arial" w:hAnsi="Arial" w:cs="Arial"/>
        </w:rPr>
        <w:t>B</w:t>
      </w:r>
      <w:r w:rsidR="00690A68">
        <w:rPr>
          <w:rFonts w:ascii="Arial" w:hAnsi="Arial" w:cs="Arial"/>
        </w:rPr>
        <w:t>idder’s</w:t>
      </w:r>
      <w:r w:rsidRPr="00AE30BF">
        <w:rPr>
          <w:rFonts w:ascii="Arial" w:hAnsi="Arial" w:cs="Arial"/>
        </w:rPr>
        <w:t xml:space="preserve"> primary subcontractors must submit to background checks</w:t>
      </w:r>
      <w:r w:rsidR="00690A68">
        <w:rPr>
          <w:rFonts w:ascii="Arial" w:hAnsi="Arial" w:cs="Arial"/>
        </w:rPr>
        <w:t>.</w:t>
      </w:r>
      <w:r w:rsidRPr="00AE30BF">
        <w:rPr>
          <w:rFonts w:ascii="Arial" w:hAnsi="Arial" w:cs="Arial"/>
        </w:rPr>
        <w:t xml:space="preserve"> </w:t>
      </w:r>
    </w:p>
    <w:p w:rsidR="00B26772" w:rsidRPr="00AE30BF" w:rsidRDefault="00B26772" w:rsidP="00963720">
      <w:pPr>
        <w:ind w:left="1440"/>
        <w:rPr>
          <w:rFonts w:ascii="Arial" w:hAnsi="Arial" w:cs="Arial"/>
        </w:rPr>
      </w:pPr>
    </w:p>
    <w:p w:rsidR="00000758" w:rsidRDefault="008267C2" w:rsidP="00963720">
      <w:pPr>
        <w:rPr>
          <w:rFonts w:ascii="Arial" w:hAnsi="Arial" w:cs="Arial"/>
        </w:rPr>
      </w:pPr>
      <w:r>
        <w:rPr>
          <w:rFonts w:ascii="Arial" w:hAnsi="Arial" w:cs="Arial"/>
          <w:noProof/>
        </w:rPr>
        <w:drawing>
          <wp:anchor distT="0" distB="0" distL="114300" distR="114300" simplePos="0" relativeHeight="251658240" behindDoc="1" locked="0" layoutInCell="1" allowOverlap="1" wp14:anchorId="08BE293B" wp14:editId="02406F8A">
            <wp:simplePos x="0" y="0"/>
            <wp:positionH relativeFrom="column">
              <wp:posOffset>4935220</wp:posOffset>
            </wp:positionH>
            <wp:positionV relativeFrom="paragraph">
              <wp:posOffset>235585</wp:posOffset>
            </wp:positionV>
            <wp:extent cx="1371600" cy="1684655"/>
            <wp:effectExtent l="0" t="0" r="0" b="0"/>
            <wp:wrapNone/>
            <wp:docPr id="4" name="Picture 4" descr="IDlotLHaddressbloc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lotLHaddressblock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68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772" w:rsidRPr="00AE30BF">
        <w:rPr>
          <w:rFonts w:ascii="Arial" w:hAnsi="Arial" w:cs="Arial"/>
        </w:rPr>
        <w:t xml:space="preserve">Please direct all questions about this proposal process to </w:t>
      </w:r>
      <w:r w:rsidR="00F4797B">
        <w:rPr>
          <w:rFonts w:ascii="Arial" w:hAnsi="Arial" w:cs="Arial"/>
        </w:rPr>
        <w:t xml:space="preserve">the designated </w:t>
      </w:r>
      <w:r w:rsidR="00000758">
        <w:rPr>
          <w:rFonts w:ascii="Arial" w:hAnsi="Arial" w:cs="Arial"/>
        </w:rPr>
        <w:t xml:space="preserve">RFP Coordinator.  </w:t>
      </w:r>
    </w:p>
    <w:p w:rsidR="00000758" w:rsidRDefault="00000758" w:rsidP="00963720">
      <w:pPr>
        <w:rPr>
          <w:rFonts w:ascii="Arial" w:hAnsi="Arial" w:cs="Arial"/>
        </w:rPr>
      </w:pPr>
    </w:p>
    <w:p w:rsidR="00B26772" w:rsidRPr="00AE30BF" w:rsidRDefault="00000758" w:rsidP="00963720">
      <w:pPr>
        <w:rPr>
          <w:rFonts w:ascii="Arial" w:hAnsi="Arial" w:cs="Arial"/>
        </w:rPr>
      </w:pPr>
      <w:r>
        <w:rPr>
          <w:rFonts w:ascii="Arial" w:hAnsi="Arial" w:cs="Arial"/>
        </w:rPr>
        <w:t>T</w:t>
      </w:r>
      <w:r w:rsidR="00B26772" w:rsidRPr="00AE30BF">
        <w:rPr>
          <w:rFonts w:ascii="Arial" w:hAnsi="Arial" w:cs="Arial"/>
        </w:rPr>
        <w:t>hank you for your in</w:t>
      </w:r>
      <w:r>
        <w:rPr>
          <w:rFonts w:ascii="Arial" w:hAnsi="Arial" w:cs="Arial"/>
        </w:rPr>
        <w:t xml:space="preserve">terest in this </w:t>
      </w:r>
      <w:r w:rsidR="00B26772" w:rsidRPr="00AE30BF">
        <w:rPr>
          <w:rFonts w:ascii="Arial" w:hAnsi="Arial" w:cs="Arial"/>
        </w:rPr>
        <w:t>procurement process.</w:t>
      </w:r>
    </w:p>
    <w:p w:rsidR="00B26772" w:rsidRPr="00AE30BF" w:rsidRDefault="00B26772" w:rsidP="00BD797F">
      <w:pPr>
        <w:ind w:left="1440"/>
        <w:jc w:val="both"/>
        <w:rPr>
          <w:rFonts w:ascii="Arial" w:hAnsi="Arial" w:cs="Arial"/>
        </w:rPr>
      </w:pPr>
    </w:p>
    <w:p w:rsidR="00B26772" w:rsidRPr="00AE30BF" w:rsidRDefault="00B26772" w:rsidP="00BD797F">
      <w:pPr>
        <w:ind w:left="1440"/>
        <w:jc w:val="both"/>
        <w:rPr>
          <w:rFonts w:ascii="Arial" w:hAnsi="Arial" w:cs="Arial"/>
        </w:rPr>
      </w:pPr>
    </w:p>
    <w:p w:rsidR="00B26772" w:rsidRPr="00AE30BF" w:rsidRDefault="00B26772" w:rsidP="00BD797F">
      <w:pPr>
        <w:ind w:left="1440"/>
        <w:jc w:val="both"/>
        <w:rPr>
          <w:rFonts w:ascii="Arial" w:hAnsi="Arial" w:cs="Arial"/>
        </w:rPr>
      </w:pPr>
    </w:p>
    <w:p w:rsidR="00B26772" w:rsidRPr="00AE30BF" w:rsidRDefault="00B26772" w:rsidP="00BD797F">
      <w:pPr>
        <w:ind w:left="1440"/>
        <w:jc w:val="both"/>
        <w:rPr>
          <w:rFonts w:ascii="Arial" w:hAnsi="Arial" w:cs="Arial"/>
        </w:rPr>
      </w:pPr>
    </w:p>
    <w:p w:rsidR="00B26772" w:rsidRPr="00AE30BF" w:rsidRDefault="00B43C1D" w:rsidP="00B43C1D">
      <w:pPr>
        <w:tabs>
          <w:tab w:val="left" w:pos="8390"/>
        </w:tabs>
        <w:ind w:left="1440"/>
        <w:jc w:val="both"/>
        <w:rPr>
          <w:rFonts w:ascii="Arial" w:hAnsi="Arial" w:cs="Arial"/>
        </w:rPr>
      </w:pPr>
      <w:r>
        <w:rPr>
          <w:rFonts w:ascii="Arial" w:hAnsi="Arial" w:cs="Arial"/>
        </w:rPr>
        <w:tab/>
      </w:r>
    </w:p>
    <w:p w:rsidR="006C2B7E" w:rsidRDefault="006C2B7E">
      <w:pPr>
        <w:jc w:val="center"/>
        <w:rPr>
          <w:rFonts w:ascii="Arial" w:hAnsi="Arial"/>
          <w:b/>
          <w:sz w:val="32"/>
        </w:rPr>
      </w:pPr>
      <w:r>
        <w:rPr>
          <w:rFonts w:ascii="Arial" w:hAnsi="Arial"/>
          <w:b/>
          <w:sz w:val="32"/>
        </w:rPr>
        <w:lastRenderedPageBreak/>
        <w:t>IDAHO STATE LOTTERY</w:t>
      </w:r>
    </w:p>
    <w:p w:rsidR="00D06B47" w:rsidRDefault="00BE5B95">
      <w:pPr>
        <w:jc w:val="center"/>
        <w:rPr>
          <w:rFonts w:ascii="Arial" w:hAnsi="Arial"/>
          <w:b/>
          <w:sz w:val="32"/>
        </w:rPr>
      </w:pPr>
      <w:r>
        <w:rPr>
          <w:rFonts w:ascii="Arial" w:hAnsi="Arial"/>
          <w:b/>
          <w:sz w:val="32"/>
        </w:rPr>
        <w:t>REQUEST FOR PROPOSAL</w:t>
      </w:r>
      <w:r w:rsidR="00D06B47">
        <w:rPr>
          <w:rFonts w:ascii="Arial" w:hAnsi="Arial"/>
          <w:b/>
          <w:sz w:val="32"/>
        </w:rPr>
        <w:t xml:space="preserve"> (</w:t>
      </w:r>
      <w:r w:rsidR="003958CF">
        <w:rPr>
          <w:rFonts w:ascii="Arial" w:hAnsi="Arial"/>
          <w:b/>
          <w:sz w:val="32"/>
        </w:rPr>
        <w:t>RFP</w:t>
      </w:r>
      <w:r w:rsidR="00D06B47">
        <w:rPr>
          <w:rFonts w:ascii="Arial" w:hAnsi="Arial"/>
          <w:b/>
          <w:sz w:val="32"/>
        </w:rPr>
        <w:t>)</w:t>
      </w:r>
    </w:p>
    <w:p w:rsidR="00D06B47" w:rsidRDefault="00D06B47">
      <w:pPr>
        <w:jc w:val="center"/>
        <w:rPr>
          <w:rFonts w:ascii="Arial" w:hAnsi="Arial"/>
          <w:b/>
          <w:sz w:val="32"/>
        </w:rPr>
      </w:pPr>
    </w:p>
    <w:p w:rsidR="00D06B47" w:rsidRDefault="00D06B47">
      <w:pPr>
        <w:jc w:val="center"/>
        <w:rPr>
          <w:rFonts w:ascii="Arial" w:hAnsi="Arial"/>
          <w:b/>
          <w:sz w:val="32"/>
        </w:rPr>
      </w:pPr>
      <w:r>
        <w:rPr>
          <w:rFonts w:ascii="Arial" w:hAnsi="Arial"/>
          <w:b/>
          <w:sz w:val="32"/>
        </w:rPr>
        <w:t>Package Delivery Service, Ground Service</w:t>
      </w:r>
    </w:p>
    <w:p w:rsidR="00D06B47" w:rsidRDefault="00D06B47">
      <w:pPr>
        <w:rPr>
          <w:rFonts w:ascii="Arial" w:hAnsi="Arial"/>
        </w:rPr>
      </w:pPr>
    </w:p>
    <w:p w:rsidR="00D06B47" w:rsidRDefault="00D06B47">
      <w:pPr>
        <w:rPr>
          <w:rFonts w:ascii="Arial" w:hAnsi="Arial"/>
          <w:u w:val="single"/>
        </w:rPr>
      </w:pPr>
    </w:p>
    <w:p w:rsidR="00D06B47" w:rsidRDefault="00D06B47" w:rsidP="00000758">
      <w:pPr>
        <w:numPr>
          <w:ilvl w:val="0"/>
          <w:numId w:val="7"/>
        </w:numPr>
        <w:tabs>
          <w:tab w:val="clear" w:pos="1440"/>
          <w:tab w:val="num" w:pos="720"/>
        </w:tabs>
        <w:ind w:left="720"/>
        <w:rPr>
          <w:rFonts w:ascii="Arial" w:hAnsi="Arial"/>
          <w:b/>
          <w:caps/>
        </w:rPr>
      </w:pPr>
      <w:r>
        <w:rPr>
          <w:rFonts w:ascii="Arial" w:hAnsi="Arial"/>
          <w:b/>
          <w:caps/>
        </w:rPr>
        <w:t>purpose</w:t>
      </w:r>
      <w:r w:rsidR="00336AFF">
        <w:rPr>
          <w:rFonts w:ascii="Arial" w:hAnsi="Arial"/>
          <w:b/>
          <w:caps/>
        </w:rPr>
        <w:t xml:space="preserve"> </w:t>
      </w:r>
      <w:r>
        <w:rPr>
          <w:rFonts w:ascii="Arial" w:hAnsi="Arial"/>
          <w:b/>
          <w:caps/>
        </w:rPr>
        <w:t>/</w:t>
      </w:r>
      <w:r w:rsidR="00336AFF">
        <w:rPr>
          <w:rFonts w:ascii="Arial" w:hAnsi="Arial"/>
          <w:b/>
          <w:caps/>
        </w:rPr>
        <w:t xml:space="preserve"> </w:t>
      </w:r>
      <w:r>
        <w:rPr>
          <w:rFonts w:ascii="Arial" w:hAnsi="Arial"/>
          <w:b/>
          <w:caps/>
        </w:rPr>
        <w:t>duration</w:t>
      </w:r>
      <w:r w:rsidR="00336AFF">
        <w:rPr>
          <w:rFonts w:ascii="Arial" w:hAnsi="Arial"/>
          <w:b/>
          <w:caps/>
        </w:rPr>
        <w:t xml:space="preserve"> </w:t>
      </w:r>
      <w:r>
        <w:rPr>
          <w:rFonts w:ascii="Arial" w:hAnsi="Arial"/>
          <w:b/>
          <w:caps/>
        </w:rPr>
        <w:t>/</w:t>
      </w:r>
      <w:r w:rsidR="00336AFF">
        <w:rPr>
          <w:rFonts w:ascii="Arial" w:hAnsi="Arial"/>
          <w:b/>
          <w:caps/>
        </w:rPr>
        <w:t xml:space="preserve"> </w:t>
      </w:r>
      <w:r>
        <w:rPr>
          <w:rFonts w:ascii="Arial" w:hAnsi="Arial"/>
          <w:b/>
          <w:caps/>
        </w:rPr>
        <w:t>background</w:t>
      </w:r>
    </w:p>
    <w:p w:rsidR="00D06B47" w:rsidRDefault="00D06B47" w:rsidP="00000758">
      <w:pPr>
        <w:rPr>
          <w:rFonts w:ascii="Arial" w:hAnsi="Arial"/>
          <w:b/>
          <w:caps/>
        </w:rPr>
      </w:pPr>
    </w:p>
    <w:p w:rsidR="00D06B47" w:rsidRDefault="00D06B47" w:rsidP="00000758">
      <w:pPr>
        <w:ind w:left="720"/>
        <w:rPr>
          <w:rFonts w:ascii="Arial" w:hAnsi="Arial"/>
        </w:rPr>
      </w:pPr>
      <w:r>
        <w:rPr>
          <w:rFonts w:ascii="Arial" w:hAnsi="Arial"/>
        </w:rPr>
        <w:t xml:space="preserve">The purpose of this </w:t>
      </w:r>
      <w:r w:rsidR="00BE5B95">
        <w:rPr>
          <w:rFonts w:ascii="Arial" w:hAnsi="Arial"/>
        </w:rPr>
        <w:t>Request for Proposal</w:t>
      </w:r>
      <w:r>
        <w:rPr>
          <w:rFonts w:ascii="Arial" w:hAnsi="Arial"/>
        </w:rPr>
        <w:t xml:space="preserve"> (</w:t>
      </w:r>
      <w:r w:rsidR="003958CF">
        <w:rPr>
          <w:rFonts w:ascii="Arial" w:hAnsi="Arial"/>
        </w:rPr>
        <w:t>RFP</w:t>
      </w:r>
      <w:r>
        <w:rPr>
          <w:rFonts w:ascii="Arial" w:hAnsi="Arial"/>
        </w:rPr>
        <w:t xml:space="preserve">) is to obtain bids for the delivery of </w:t>
      </w:r>
      <w:r w:rsidR="00170B27">
        <w:rPr>
          <w:rFonts w:ascii="Arial" w:hAnsi="Arial"/>
        </w:rPr>
        <w:t>Idaho</w:t>
      </w:r>
      <w:r w:rsidR="00772208">
        <w:rPr>
          <w:rFonts w:ascii="Arial" w:hAnsi="Arial"/>
        </w:rPr>
        <w:t>’s</w:t>
      </w:r>
      <w:r>
        <w:rPr>
          <w:rFonts w:ascii="Arial" w:hAnsi="Arial"/>
        </w:rPr>
        <w:t xml:space="preserve"> Lottery tickets to retaile</w:t>
      </w:r>
      <w:r w:rsidR="00000758">
        <w:rPr>
          <w:rFonts w:ascii="Arial" w:hAnsi="Arial"/>
        </w:rPr>
        <w:t>rs located throughout the State of Idaho</w:t>
      </w:r>
      <w:r w:rsidR="00170B27">
        <w:rPr>
          <w:rFonts w:ascii="Arial" w:hAnsi="Arial"/>
        </w:rPr>
        <w:t xml:space="preserve">.  Contract </w:t>
      </w:r>
      <w:r w:rsidR="00000758">
        <w:rPr>
          <w:rFonts w:ascii="Arial" w:hAnsi="Arial"/>
        </w:rPr>
        <w:t>term</w:t>
      </w:r>
      <w:r w:rsidR="00170B27">
        <w:rPr>
          <w:rFonts w:ascii="Arial" w:hAnsi="Arial"/>
        </w:rPr>
        <w:t xml:space="preserve"> is f</w:t>
      </w:r>
      <w:r w:rsidR="00000758">
        <w:rPr>
          <w:rFonts w:ascii="Arial" w:hAnsi="Arial"/>
        </w:rPr>
        <w:t xml:space="preserve">ive </w:t>
      </w:r>
      <w:r>
        <w:rPr>
          <w:rFonts w:ascii="Arial" w:hAnsi="Arial"/>
        </w:rPr>
        <w:t xml:space="preserve">years from the date of the first delivery, </w:t>
      </w:r>
      <w:r w:rsidR="00170B27">
        <w:rPr>
          <w:rFonts w:ascii="Arial" w:hAnsi="Arial"/>
        </w:rPr>
        <w:t xml:space="preserve">with an option to renew for </w:t>
      </w:r>
      <w:r w:rsidR="00000758">
        <w:rPr>
          <w:rFonts w:ascii="Arial" w:hAnsi="Arial"/>
        </w:rPr>
        <w:t>ongoing two year (2) extensions</w:t>
      </w:r>
      <w:r>
        <w:rPr>
          <w:rFonts w:ascii="Arial" w:hAnsi="Arial"/>
        </w:rPr>
        <w:t>.</w:t>
      </w:r>
    </w:p>
    <w:p w:rsidR="00D06B47" w:rsidRDefault="00D06B47" w:rsidP="00000758">
      <w:pPr>
        <w:rPr>
          <w:rFonts w:ascii="Arial" w:hAnsi="Arial"/>
        </w:rPr>
      </w:pPr>
    </w:p>
    <w:p w:rsidR="00D06B47" w:rsidRDefault="00D06B47" w:rsidP="00000758">
      <w:pPr>
        <w:ind w:left="720"/>
        <w:rPr>
          <w:rFonts w:ascii="Arial" w:hAnsi="Arial"/>
        </w:rPr>
      </w:pPr>
      <w:r>
        <w:rPr>
          <w:rFonts w:ascii="Arial" w:hAnsi="Arial"/>
        </w:rPr>
        <w:t xml:space="preserve">The Lottery </w:t>
      </w:r>
      <w:r w:rsidR="001801EF">
        <w:rPr>
          <w:rFonts w:ascii="Arial" w:hAnsi="Arial"/>
        </w:rPr>
        <w:t xml:space="preserve">expects to </w:t>
      </w:r>
      <w:r>
        <w:rPr>
          <w:rFonts w:ascii="Arial" w:hAnsi="Arial"/>
        </w:rPr>
        <w:t xml:space="preserve">ship approximately </w:t>
      </w:r>
      <w:r w:rsidR="00350394" w:rsidRPr="00000758">
        <w:rPr>
          <w:rFonts w:ascii="Arial" w:hAnsi="Arial"/>
        </w:rPr>
        <w:t>1</w:t>
      </w:r>
      <w:r w:rsidR="00F81C74" w:rsidRPr="00000758">
        <w:rPr>
          <w:rFonts w:ascii="Arial" w:hAnsi="Arial"/>
        </w:rPr>
        <w:t>5</w:t>
      </w:r>
      <w:r w:rsidR="00350394" w:rsidRPr="00000758">
        <w:rPr>
          <w:rFonts w:ascii="Arial" w:hAnsi="Arial"/>
        </w:rPr>
        <w:t>00</w:t>
      </w:r>
      <w:r w:rsidR="00772208">
        <w:rPr>
          <w:rFonts w:ascii="Arial" w:hAnsi="Arial"/>
        </w:rPr>
        <w:t xml:space="preserve"> </w:t>
      </w:r>
      <w:r w:rsidR="00350394">
        <w:rPr>
          <w:rFonts w:ascii="Arial" w:hAnsi="Arial"/>
        </w:rPr>
        <w:t xml:space="preserve">orders of </w:t>
      </w:r>
      <w:r w:rsidR="008267C2">
        <w:rPr>
          <w:rFonts w:ascii="Arial" w:hAnsi="Arial"/>
        </w:rPr>
        <w:t>Instant Game Scratch T</w:t>
      </w:r>
      <w:r w:rsidR="00350394">
        <w:rPr>
          <w:rFonts w:ascii="Arial" w:hAnsi="Arial"/>
        </w:rPr>
        <w:t xml:space="preserve">ickets </w:t>
      </w:r>
      <w:r w:rsidR="00863015">
        <w:rPr>
          <w:rFonts w:ascii="Arial" w:hAnsi="Arial"/>
        </w:rPr>
        <w:t>(“scratch tickets” or “tickets”)</w:t>
      </w:r>
      <w:r w:rsidR="00140E59">
        <w:rPr>
          <w:rFonts w:ascii="Arial" w:hAnsi="Arial"/>
        </w:rPr>
        <w:t xml:space="preserve"> </w:t>
      </w:r>
      <w:r w:rsidR="00350394">
        <w:rPr>
          <w:rFonts w:ascii="Arial" w:hAnsi="Arial"/>
        </w:rPr>
        <w:t>weekly</w:t>
      </w:r>
      <w:r>
        <w:rPr>
          <w:rFonts w:ascii="Arial" w:hAnsi="Arial"/>
        </w:rPr>
        <w:t xml:space="preserve"> to retailers</w:t>
      </w:r>
      <w:r w:rsidR="00000758">
        <w:rPr>
          <w:rFonts w:ascii="Arial" w:hAnsi="Arial"/>
        </w:rPr>
        <w:t xml:space="preserve"> in </w:t>
      </w:r>
      <w:r w:rsidR="00350394">
        <w:rPr>
          <w:rFonts w:ascii="Arial" w:hAnsi="Arial"/>
        </w:rPr>
        <w:t>Idaho.  All</w:t>
      </w:r>
      <w:r>
        <w:rPr>
          <w:rFonts w:ascii="Arial" w:hAnsi="Arial"/>
        </w:rPr>
        <w:t xml:space="preserve"> orders must be deliver</w:t>
      </w:r>
      <w:r w:rsidR="00433183">
        <w:rPr>
          <w:rFonts w:ascii="Arial" w:hAnsi="Arial"/>
        </w:rPr>
        <w:t>ed the next day. Consistent</w:t>
      </w:r>
      <w:r>
        <w:rPr>
          <w:rFonts w:ascii="Arial" w:hAnsi="Arial"/>
        </w:rPr>
        <w:t xml:space="preserve"> on-time delivery is of paramount importance to the Lottery in th</w:t>
      </w:r>
      <w:r w:rsidR="00EA3404">
        <w:rPr>
          <w:rFonts w:ascii="Arial" w:hAnsi="Arial"/>
        </w:rPr>
        <w:t>e performance of this contract.</w:t>
      </w:r>
    </w:p>
    <w:p w:rsidR="00D06B47" w:rsidRDefault="00D06B47" w:rsidP="00000758">
      <w:pPr>
        <w:rPr>
          <w:rFonts w:ascii="Arial" w:hAnsi="Arial"/>
        </w:rPr>
      </w:pPr>
    </w:p>
    <w:p w:rsidR="00D06B47" w:rsidRDefault="00147019" w:rsidP="00000758">
      <w:pPr>
        <w:numPr>
          <w:ilvl w:val="0"/>
          <w:numId w:val="7"/>
        </w:numPr>
        <w:tabs>
          <w:tab w:val="clear" w:pos="1440"/>
          <w:tab w:val="num" w:pos="720"/>
        </w:tabs>
        <w:ind w:left="720"/>
        <w:rPr>
          <w:rFonts w:ascii="Arial" w:hAnsi="Arial"/>
          <w:b/>
        </w:rPr>
      </w:pPr>
      <w:r>
        <w:rPr>
          <w:rFonts w:ascii="Arial" w:hAnsi="Arial"/>
          <w:b/>
        </w:rPr>
        <w:t xml:space="preserve">TIMETABLE AND </w:t>
      </w:r>
      <w:r w:rsidR="00D06B47" w:rsidRPr="00147019">
        <w:rPr>
          <w:rFonts w:ascii="Arial" w:hAnsi="Arial"/>
          <w:b/>
        </w:rPr>
        <w:t>INSTRUCTIONS T</w:t>
      </w:r>
      <w:r w:rsidR="009F455A" w:rsidRPr="00147019">
        <w:rPr>
          <w:rFonts w:ascii="Arial" w:hAnsi="Arial"/>
          <w:b/>
        </w:rPr>
        <w:t>O BIDDERS</w:t>
      </w:r>
      <w:r w:rsidR="00B02DAC" w:rsidRPr="00147019">
        <w:rPr>
          <w:rFonts w:ascii="Arial" w:hAnsi="Arial"/>
          <w:b/>
        </w:rPr>
        <w:t xml:space="preserve"> </w:t>
      </w:r>
    </w:p>
    <w:p w:rsidR="00147019" w:rsidRPr="00147019" w:rsidRDefault="00147019" w:rsidP="00147019">
      <w:pPr>
        <w:ind w:left="720"/>
        <w:rPr>
          <w:rFonts w:ascii="Arial" w:hAnsi="Arial"/>
          <w:b/>
        </w:rPr>
      </w:pPr>
    </w:p>
    <w:p w:rsidR="00365B75" w:rsidRDefault="00336AFF" w:rsidP="00147019">
      <w:pPr>
        <w:jc w:val="center"/>
        <w:rPr>
          <w:rFonts w:ascii="Arial" w:hAnsi="Arial"/>
          <w:b/>
        </w:rPr>
      </w:pPr>
      <w:r w:rsidRPr="00336AFF">
        <w:rPr>
          <w:noProof/>
        </w:rPr>
        <w:drawing>
          <wp:inline distT="0" distB="0" distL="0" distR="0">
            <wp:extent cx="4036695" cy="414401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6695" cy="4144010"/>
                    </a:xfrm>
                    <a:prstGeom prst="rect">
                      <a:avLst/>
                    </a:prstGeom>
                    <a:noFill/>
                    <a:ln>
                      <a:noFill/>
                    </a:ln>
                  </pic:spPr>
                </pic:pic>
              </a:graphicData>
            </a:graphic>
          </wp:inline>
        </w:drawing>
      </w:r>
    </w:p>
    <w:p w:rsidR="00365B75" w:rsidRDefault="00B02DAC" w:rsidP="00365B75">
      <w:pPr>
        <w:jc w:val="center"/>
        <w:rPr>
          <w:rFonts w:ascii="Arial" w:hAnsi="Arial"/>
          <w:b/>
        </w:rPr>
      </w:pPr>
      <w:r>
        <w:rPr>
          <w:noProof/>
        </w:rPr>
        <w:t xml:space="preserve"> </w:t>
      </w:r>
    </w:p>
    <w:p w:rsidR="00D06B47" w:rsidRDefault="00D06B47" w:rsidP="00000758">
      <w:pPr>
        <w:rPr>
          <w:rFonts w:ascii="Arial" w:hAnsi="Arial"/>
          <w:b/>
        </w:rPr>
      </w:pPr>
    </w:p>
    <w:p w:rsidR="00D06B47" w:rsidRDefault="00365B75" w:rsidP="00000758">
      <w:pPr>
        <w:numPr>
          <w:ilvl w:val="0"/>
          <w:numId w:val="52"/>
        </w:numPr>
        <w:tabs>
          <w:tab w:val="clear" w:pos="1800"/>
          <w:tab w:val="num" w:pos="1080"/>
        </w:tabs>
        <w:ind w:left="1080"/>
        <w:rPr>
          <w:rFonts w:ascii="Arial" w:hAnsi="Arial"/>
        </w:rPr>
      </w:pPr>
      <w:r>
        <w:rPr>
          <w:rFonts w:ascii="Arial" w:hAnsi="Arial"/>
        </w:rPr>
        <w:t xml:space="preserve">BIDDER </w:t>
      </w:r>
      <w:r w:rsidR="00D06B47">
        <w:rPr>
          <w:rFonts w:ascii="Arial" w:hAnsi="Arial"/>
        </w:rPr>
        <w:t xml:space="preserve">MINIMUM QUALIFICATIONS - The </w:t>
      </w:r>
      <w:r w:rsidR="007D140E">
        <w:rPr>
          <w:rFonts w:ascii="Arial" w:hAnsi="Arial"/>
        </w:rPr>
        <w:t xml:space="preserve">Bidder </w:t>
      </w:r>
      <w:r w:rsidR="00D06B47">
        <w:rPr>
          <w:rFonts w:ascii="Arial" w:hAnsi="Arial"/>
        </w:rPr>
        <w:t xml:space="preserve">must be experienced in all aspects of small package delivery required under this </w:t>
      </w:r>
      <w:r w:rsidR="003958CF">
        <w:rPr>
          <w:rFonts w:ascii="Arial" w:hAnsi="Arial"/>
        </w:rPr>
        <w:t>RFP</w:t>
      </w:r>
      <w:r w:rsidR="00D06B47">
        <w:rPr>
          <w:rFonts w:ascii="Arial" w:hAnsi="Arial"/>
        </w:rPr>
        <w:t xml:space="preserve"> and must </w:t>
      </w:r>
      <w:r w:rsidR="00D06B47">
        <w:rPr>
          <w:rFonts w:ascii="Arial" w:hAnsi="Arial"/>
        </w:rPr>
        <w:lastRenderedPageBreak/>
        <w:t xml:space="preserve">furnish proof of their experience to the satisfaction of the </w:t>
      </w:r>
      <w:r w:rsidR="00860793">
        <w:rPr>
          <w:rFonts w:ascii="Arial" w:hAnsi="Arial"/>
        </w:rPr>
        <w:t>Idaho</w:t>
      </w:r>
      <w:r w:rsidR="00D06B47">
        <w:rPr>
          <w:rFonts w:ascii="Arial" w:hAnsi="Arial"/>
        </w:rPr>
        <w:t xml:space="preserve"> Lottery.  Note: </w:t>
      </w:r>
      <w:r w:rsidR="001E10A4">
        <w:rPr>
          <w:rFonts w:ascii="Arial" w:hAnsi="Arial"/>
        </w:rPr>
        <w:t xml:space="preserve">Bidders </w:t>
      </w:r>
      <w:r w:rsidR="00D06B47">
        <w:rPr>
          <w:rFonts w:ascii="Arial" w:hAnsi="Arial"/>
        </w:rPr>
        <w:t>who do not meet these minimum qualifications shall be deemed non-responsive and will not receive further consideration.</w:t>
      </w:r>
    </w:p>
    <w:p w:rsidR="00D06B47" w:rsidRDefault="00D06B47" w:rsidP="00000758">
      <w:pPr>
        <w:rPr>
          <w:rFonts w:ascii="Arial" w:hAnsi="Arial"/>
        </w:rPr>
      </w:pPr>
    </w:p>
    <w:p w:rsidR="00D06B47" w:rsidRDefault="00D06B47" w:rsidP="00000758">
      <w:pPr>
        <w:numPr>
          <w:ilvl w:val="0"/>
          <w:numId w:val="52"/>
        </w:numPr>
        <w:tabs>
          <w:tab w:val="clear" w:pos="1800"/>
          <w:tab w:val="num" w:pos="1080"/>
        </w:tabs>
        <w:ind w:left="1080"/>
        <w:rPr>
          <w:rFonts w:ascii="Arial" w:hAnsi="Arial"/>
        </w:rPr>
      </w:pPr>
      <w:r w:rsidRPr="00433183">
        <w:rPr>
          <w:rFonts w:ascii="Arial" w:hAnsi="Arial"/>
        </w:rPr>
        <w:t>SUBMISSION OF PROPOSALS</w:t>
      </w:r>
    </w:p>
    <w:p w:rsidR="00DF5B39" w:rsidRPr="00433183" w:rsidRDefault="00DF5B39" w:rsidP="00DF5B39">
      <w:pPr>
        <w:ind w:left="1080"/>
        <w:rPr>
          <w:rFonts w:ascii="Arial" w:hAnsi="Arial"/>
        </w:rPr>
      </w:pPr>
    </w:p>
    <w:p w:rsidR="00DE30B1" w:rsidRDefault="00BC6971" w:rsidP="00000758">
      <w:pPr>
        <w:numPr>
          <w:ilvl w:val="0"/>
          <w:numId w:val="9"/>
        </w:numPr>
        <w:tabs>
          <w:tab w:val="clear" w:pos="360"/>
          <w:tab w:val="num" w:pos="1440"/>
        </w:tabs>
        <w:ind w:left="1440"/>
        <w:rPr>
          <w:rFonts w:ascii="Arial" w:hAnsi="Arial"/>
        </w:rPr>
      </w:pPr>
      <w:r>
        <w:rPr>
          <w:rFonts w:ascii="Arial" w:hAnsi="Arial"/>
        </w:rPr>
        <w:t>Four (4</w:t>
      </w:r>
      <w:r w:rsidR="00D06B47" w:rsidRPr="00433183">
        <w:rPr>
          <w:rFonts w:ascii="Arial" w:hAnsi="Arial"/>
        </w:rPr>
        <w:t xml:space="preserve">) </w:t>
      </w:r>
      <w:r w:rsidR="00000758">
        <w:rPr>
          <w:rFonts w:ascii="Arial" w:hAnsi="Arial"/>
        </w:rPr>
        <w:t xml:space="preserve">printed </w:t>
      </w:r>
      <w:r w:rsidR="00D06B47" w:rsidRPr="00433183">
        <w:rPr>
          <w:rFonts w:ascii="Arial" w:hAnsi="Arial"/>
        </w:rPr>
        <w:t xml:space="preserve">copies </w:t>
      </w:r>
      <w:r w:rsidR="003628F6">
        <w:rPr>
          <w:rFonts w:ascii="Arial" w:hAnsi="Arial"/>
        </w:rPr>
        <w:t xml:space="preserve">and one (1) electronic copy </w:t>
      </w:r>
      <w:r>
        <w:rPr>
          <w:rFonts w:ascii="Arial" w:hAnsi="Arial"/>
        </w:rPr>
        <w:t xml:space="preserve">of the proposal are required. </w:t>
      </w:r>
      <w:r w:rsidR="00D06B47" w:rsidRPr="00433183">
        <w:rPr>
          <w:rFonts w:ascii="Arial" w:hAnsi="Arial"/>
        </w:rPr>
        <w:t xml:space="preserve">One </w:t>
      </w:r>
      <w:r w:rsidR="00EA3404" w:rsidRPr="00433183">
        <w:rPr>
          <w:rFonts w:ascii="Arial" w:hAnsi="Arial"/>
        </w:rPr>
        <w:t>c</w:t>
      </w:r>
      <w:r w:rsidR="00D06B47" w:rsidRPr="00433183">
        <w:rPr>
          <w:rFonts w:ascii="Arial" w:hAnsi="Arial"/>
        </w:rPr>
        <w:t>opy must have original signatures and t</w:t>
      </w:r>
      <w:r w:rsidR="0060589E">
        <w:rPr>
          <w:rFonts w:ascii="Arial" w:hAnsi="Arial"/>
        </w:rPr>
        <w:t>hree</w:t>
      </w:r>
      <w:r w:rsidR="00D06B47" w:rsidRPr="00433183">
        <w:rPr>
          <w:rFonts w:ascii="Arial" w:hAnsi="Arial"/>
        </w:rPr>
        <w:t xml:space="preserve"> copies can</w:t>
      </w:r>
      <w:r>
        <w:rPr>
          <w:rFonts w:ascii="Arial" w:hAnsi="Arial"/>
        </w:rPr>
        <w:t xml:space="preserve"> have photocopied signatures. </w:t>
      </w:r>
      <w:r w:rsidR="00E75A58">
        <w:rPr>
          <w:rFonts w:ascii="Arial" w:hAnsi="Arial"/>
        </w:rPr>
        <w:t xml:space="preserve">The electronic version must be provided on a jump/thumb drive.  </w:t>
      </w:r>
      <w:r w:rsidR="00D06B47" w:rsidRPr="00433183">
        <w:rPr>
          <w:rFonts w:ascii="Arial" w:hAnsi="Arial"/>
        </w:rPr>
        <w:t xml:space="preserve">The proposal, whether mailed or hand delivered, must arrive at </w:t>
      </w:r>
      <w:r w:rsidR="00773026" w:rsidRPr="00433183">
        <w:rPr>
          <w:rFonts w:ascii="Arial" w:hAnsi="Arial"/>
        </w:rPr>
        <w:t>the Lottery</w:t>
      </w:r>
      <w:r w:rsidR="00000758">
        <w:rPr>
          <w:rFonts w:ascii="Arial" w:hAnsi="Arial"/>
        </w:rPr>
        <w:t xml:space="preserve"> </w:t>
      </w:r>
      <w:r w:rsidR="00D06B47" w:rsidRPr="00433183">
        <w:rPr>
          <w:rFonts w:ascii="Arial" w:hAnsi="Arial"/>
        </w:rPr>
        <w:t>address below no later</w:t>
      </w:r>
      <w:r w:rsidR="00000758" w:rsidRPr="00147019">
        <w:rPr>
          <w:rFonts w:ascii="Arial" w:hAnsi="Arial"/>
        </w:rPr>
        <w:t xml:space="preserve"> than</w:t>
      </w:r>
      <w:r w:rsidR="00E5493A">
        <w:rPr>
          <w:rFonts w:ascii="Arial" w:hAnsi="Arial"/>
        </w:rPr>
        <w:t xml:space="preserve"> </w:t>
      </w:r>
      <w:r>
        <w:rPr>
          <w:rFonts w:ascii="Arial" w:hAnsi="Arial"/>
        </w:rPr>
        <w:t>October 17, 2018</w:t>
      </w:r>
      <w:r w:rsidR="00000758" w:rsidRPr="00147019">
        <w:rPr>
          <w:rFonts w:ascii="Arial" w:hAnsi="Arial"/>
        </w:rPr>
        <w:t>.</w:t>
      </w:r>
      <w:r w:rsidR="00D06B47" w:rsidRPr="00147019">
        <w:rPr>
          <w:rFonts w:ascii="Arial" w:hAnsi="Arial"/>
        </w:rPr>
        <w:t xml:space="preserve">  </w:t>
      </w:r>
      <w:r w:rsidR="00DE30B1" w:rsidRPr="00147019">
        <w:rPr>
          <w:rFonts w:ascii="Arial" w:hAnsi="Arial"/>
        </w:rPr>
        <w:t xml:space="preserve">PROPOSALS RECEIVED AFTER 5 PM MT ON </w:t>
      </w:r>
      <w:r>
        <w:rPr>
          <w:rFonts w:ascii="Arial" w:hAnsi="Arial"/>
        </w:rPr>
        <w:t xml:space="preserve">October 17, 2018 </w:t>
      </w:r>
      <w:r w:rsidR="00DE30B1" w:rsidRPr="00147019">
        <w:rPr>
          <w:rFonts w:ascii="Arial" w:hAnsi="Arial"/>
        </w:rPr>
        <w:t>WILL BE REJECTED AND DEEMED NON-RESPONSIVE.  Non-responsive</w:t>
      </w:r>
      <w:r w:rsidR="00DE30B1">
        <w:rPr>
          <w:rFonts w:ascii="Arial" w:hAnsi="Arial"/>
        </w:rPr>
        <w:t xml:space="preserve"> bids will be eliminated from further evaluation. </w:t>
      </w:r>
    </w:p>
    <w:p w:rsidR="00DE30B1" w:rsidRDefault="00DE30B1" w:rsidP="00DE30B1">
      <w:pPr>
        <w:ind w:left="1440"/>
        <w:rPr>
          <w:rFonts w:ascii="Arial" w:hAnsi="Arial"/>
        </w:rPr>
      </w:pPr>
    </w:p>
    <w:p w:rsidR="00D06B47" w:rsidRPr="00433183" w:rsidRDefault="00D06B47" w:rsidP="00DE30B1">
      <w:pPr>
        <w:ind w:left="1440"/>
        <w:rPr>
          <w:rFonts w:ascii="Arial" w:hAnsi="Arial"/>
        </w:rPr>
      </w:pPr>
      <w:r w:rsidRPr="00433183">
        <w:rPr>
          <w:rFonts w:ascii="Arial" w:hAnsi="Arial"/>
        </w:rPr>
        <w:t xml:space="preserve">The </w:t>
      </w:r>
      <w:r w:rsidR="007D140E" w:rsidRPr="00433183">
        <w:rPr>
          <w:rFonts w:ascii="Arial" w:hAnsi="Arial"/>
        </w:rPr>
        <w:t>bid</w:t>
      </w:r>
      <w:r w:rsidRPr="00433183">
        <w:rPr>
          <w:rFonts w:ascii="Arial" w:hAnsi="Arial"/>
        </w:rPr>
        <w:t xml:space="preserve"> shall be addressed</w:t>
      </w:r>
      <w:r w:rsidR="00000758">
        <w:rPr>
          <w:rFonts w:ascii="Arial" w:hAnsi="Arial"/>
        </w:rPr>
        <w:t xml:space="preserve"> to</w:t>
      </w:r>
      <w:r w:rsidRPr="00433183">
        <w:rPr>
          <w:rFonts w:ascii="Arial" w:hAnsi="Arial"/>
        </w:rPr>
        <w:t>:</w:t>
      </w:r>
    </w:p>
    <w:p w:rsidR="00D06B47" w:rsidRPr="00433183" w:rsidRDefault="00D06B47" w:rsidP="00000758">
      <w:pPr>
        <w:rPr>
          <w:rFonts w:ascii="Arial" w:hAnsi="Arial"/>
        </w:rPr>
      </w:pPr>
    </w:p>
    <w:p w:rsidR="0068101B" w:rsidRDefault="00D06B47" w:rsidP="00000758">
      <w:pPr>
        <w:rPr>
          <w:rFonts w:ascii="Arial" w:hAnsi="Arial"/>
        </w:rPr>
      </w:pPr>
      <w:r w:rsidRPr="00433183">
        <w:rPr>
          <w:rFonts w:ascii="Arial" w:hAnsi="Arial"/>
        </w:rPr>
        <w:tab/>
      </w:r>
      <w:r w:rsidRPr="00433183">
        <w:rPr>
          <w:rFonts w:ascii="Arial" w:hAnsi="Arial"/>
        </w:rPr>
        <w:tab/>
      </w:r>
      <w:r w:rsidRPr="00433183">
        <w:rPr>
          <w:rFonts w:ascii="Arial" w:hAnsi="Arial"/>
        </w:rPr>
        <w:tab/>
      </w:r>
      <w:r w:rsidRPr="00433183">
        <w:rPr>
          <w:rFonts w:ascii="Arial" w:hAnsi="Arial"/>
        </w:rPr>
        <w:tab/>
      </w:r>
      <w:r w:rsidR="00490150" w:rsidRPr="00433183">
        <w:rPr>
          <w:rFonts w:ascii="Arial" w:hAnsi="Arial"/>
        </w:rPr>
        <w:t xml:space="preserve">Amber French, </w:t>
      </w:r>
      <w:r w:rsidR="00C34F80">
        <w:rPr>
          <w:rFonts w:ascii="Arial" w:hAnsi="Arial"/>
        </w:rPr>
        <w:t xml:space="preserve">Deputy </w:t>
      </w:r>
      <w:r w:rsidR="00490150" w:rsidRPr="00433183">
        <w:rPr>
          <w:rFonts w:ascii="Arial" w:hAnsi="Arial"/>
        </w:rPr>
        <w:t>Director</w:t>
      </w:r>
      <w:r w:rsidR="00C34F80">
        <w:rPr>
          <w:rFonts w:ascii="Arial" w:hAnsi="Arial"/>
        </w:rPr>
        <w:t>/RFP Coordinator</w:t>
      </w:r>
    </w:p>
    <w:p w:rsidR="00000758" w:rsidRPr="00433183" w:rsidRDefault="00C34F80" w:rsidP="00000758">
      <w:pPr>
        <w:rPr>
          <w:rFonts w:ascii="Arial" w:hAnsi="Arial"/>
        </w:rPr>
      </w:pPr>
      <w:r>
        <w:rPr>
          <w:rFonts w:ascii="Arial" w:hAnsi="Arial"/>
        </w:rPr>
        <w:tab/>
      </w:r>
      <w:r>
        <w:rPr>
          <w:rFonts w:ascii="Arial" w:hAnsi="Arial"/>
        </w:rPr>
        <w:tab/>
      </w:r>
      <w:r>
        <w:rPr>
          <w:rFonts w:ascii="Arial" w:hAnsi="Arial"/>
        </w:rPr>
        <w:tab/>
      </w:r>
      <w:r>
        <w:rPr>
          <w:rFonts w:ascii="Arial" w:hAnsi="Arial"/>
        </w:rPr>
        <w:tab/>
        <w:t>Security and Enforcement Division</w:t>
      </w:r>
    </w:p>
    <w:p w:rsidR="00490150" w:rsidRPr="00433183" w:rsidRDefault="00490150" w:rsidP="00000758">
      <w:pPr>
        <w:rPr>
          <w:rFonts w:ascii="Arial" w:hAnsi="Arial"/>
        </w:rPr>
      </w:pPr>
      <w:r w:rsidRPr="00433183">
        <w:rPr>
          <w:rFonts w:ascii="Arial" w:hAnsi="Arial"/>
        </w:rPr>
        <w:tab/>
      </w:r>
      <w:r w:rsidRPr="00433183">
        <w:rPr>
          <w:rFonts w:ascii="Arial" w:hAnsi="Arial"/>
        </w:rPr>
        <w:tab/>
      </w:r>
      <w:r w:rsidRPr="00433183">
        <w:rPr>
          <w:rFonts w:ascii="Arial" w:hAnsi="Arial"/>
        </w:rPr>
        <w:tab/>
      </w:r>
      <w:r w:rsidRPr="00433183">
        <w:rPr>
          <w:rFonts w:ascii="Arial" w:hAnsi="Arial"/>
        </w:rPr>
        <w:tab/>
        <w:t>Idaho State Lottery</w:t>
      </w:r>
    </w:p>
    <w:p w:rsidR="00490150" w:rsidRPr="00433183" w:rsidRDefault="00490150" w:rsidP="00000758">
      <w:pPr>
        <w:rPr>
          <w:rFonts w:ascii="Arial" w:hAnsi="Arial"/>
        </w:rPr>
      </w:pPr>
      <w:r w:rsidRPr="00433183">
        <w:rPr>
          <w:rFonts w:ascii="Arial" w:hAnsi="Arial"/>
        </w:rPr>
        <w:tab/>
      </w:r>
      <w:r w:rsidRPr="00433183">
        <w:rPr>
          <w:rFonts w:ascii="Arial" w:hAnsi="Arial"/>
        </w:rPr>
        <w:tab/>
      </w:r>
      <w:r w:rsidRPr="00433183">
        <w:rPr>
          <w:rFonts w:ascii="Arial" w:hAnsi="Arial"/>
        </w:rPr>
        <w:tab/>
      </w:r>
      <w:r w:rsidRPr="00433183">
        <w:rPr>
          <w:rFonts w:ascii="Arial" w:hAnsi="Arial"/>
        </w:rPr>
        <w:tab/>
        <w:t>1199 Shoreline Lane, S</w:t>
      </w:r>
      <w:r w:rsidR="00000758">
        <w:rPr>
          <w:rFonts w:ascii="Arial" w:hAnsi="Arial"/>
        </w:rPr>
        <w:t>uite</w:t>
      </w:r>
      <w:r w:rsidRPr="00433183">
        <w:rPr>
          <w:rFonts w:ascii="Arial" w:hAnsi="Arial"/>
        </w:rPr>
        <w:t>100</w:t>
      </w:r>
    </w:p>
    <w:p w:rsidR="00490150" w:rsidRPr="00433183" w:rsidRDefault="00490150" w:rsidP="00000758">
      <w:pPr>
        <w:rPr>
          <w:rFonts w:ascii="Arial" w:hAnsi="Arial"/>
        </w:rPr>
      </w:pPr>
      <w:r w:rsidRPr="00433183">
        <w:rPr>
          <w:rFonts w:ascii="Arial" w:hAnsi="Arial"/>
        </w:rPr>
        <w:tab/>
      </w:r>
      <w:r w:rsidRPr="00433183">
        <w:rPr>
          <w:rFonts w:ascii="Arial" w:hAnsi="Arial"/>
        </w:rPr>
        <w:tab/>
      </w:r>
      <w:r w:rsidRPr="00433183">
        <w:rPr>
          <w:rFonts w:ascii="Arial" w:hAnsi="Arial"/>
        </w:rPr>
        <w:tab/>
      </w:r>
      <w:r w:rsidRPr="00433183">
        <w:rPr>
          <w:rFonts w:ascii="Arial" w:hAnsi="Arial"/>
        </w:rPr>
        <w:tab/>
      </w:r>
      <w:r w:rsidR="00000758">
        <w:rPr>
          <w:rFonts w:ascii="Arial" w:hAnsi="Arial"/>
        </w:rPr>
        <w:t>Boise, ID  83702</w:t>
      </w:r>
    </w:p>
    <w:p w:rsidR="00D06B47" w:rsidRDefault="00490150" w:rsidP="00000758">
      <w:pPr>
        <w:rPr>
          <w:rFonts w:ascii="Arial" w:hAnsi="Arial"/>
        </w:rPr>
      </w:pPr>
      <w:r>
        <w:rPr>
          <w:rFonts w:ascii="Arial" w:hAnsi="Arial"/>
        </w:rPr>
        <w:tab/>
      </w:r>
      <w:r w:rsidR="00D06B47">
        <w:rPr>
          <w:rFonts w:ascii="Arial" w:hAnsi="Arial"/>
        </w:rPr>
        <w:tab/>
      </w:r>
      <w:r w:rsidR="00D06B47">
        <w:rPr>
          <w:rFonts w:ascii="Arial" w:hAnsi="Arial"/>
        </w:rPr>
        <w:tab/>
      </w:r>
      <w:r w:rsidR="00D06B47">
        <w:rPr>
          <w:rFonts w:ascii="Arial" w:hAnsi="Arial"/>
        </w:rPr>
        <w:tab/>
      </w:r>
    </w:p>
    <w:p w:rsidR="00D06B47" w:rsidRDefault="003958CF" w:rsidP="00000758">
      <w:pPr>
        <w:numPr>
          <w:ilvl w:val="0"/>
          <w:numId w:val="9"/>
        </w:numPr>
        <w:tabs>
          <w:tab w:val="clear" w:pos="360"/>
          <w:tab w:val="num" w:pos="1440"/>
        </w:tabs>
        <w:ind w:left="1440"/>
        <w:rPr>
          <w:rFonts w:ascii="Arial" w:hAnsi="Arial"/>
        </w:rPr>
      </w:pPr>
      <w:r>
        <w:rPr>
          <w:rFonts w:ascii="Arial" w:hAnsi="Arial"/>
        </w:rPr>
        <w:t>The RFP</w:t>
      </w:r>
      <w:r w:rsidR="00D06B47">
        <w:rPr>
          <w:rFonts w:ascii="Arial" w:hAnsi="Arial"/>
        </w:rPr>
        <w:t xml:space="preserve"> Coordinator is the sole point of contact in </w:t>
      </w:r>
      <w:r w:rsidR="00C34F80">
        <w:rPr>
          <w:rFonts w:ascii="Arial" w:hAnsi="Arial"/>
        </w:rPr>
        <w:t xml:space="preserve">the Lottery </w:t>
      </w:r>
      <w:r w:rsidR="00D06B47">
        <w:rPr>
          <w:rFonts w:ascii="Arial" w:hAnsi="Arial"/>
        </w:rPr>
        <w:t xml:space="preserve">for this selection action.   All communication between the </w:t>
      </w:r>
      <w:r w:rsidR="007D140E">
        <w:rPr>
          <w:rFonts w:ascii="Arial" w:hAnsi="Arial"/>
        </w:rPr>
        <w:t>Bidder</w:t>
      </w:r>
      <w:r w:rsidR="00D06B47">
        <w:rPr>
          <w:rFonts w:ascii="Arial" w:hAnsi="Arial"/>
        </w:rPr>
        <w:t xml:space="preserve"> and </w:t>
      </w:r>
      <w:r w:rsidR="00773026">
        <w:rPr>
          <w:rFonts w:ascii="Arial" w:hAnsi="Arial"/>
        </w:rPr>
        <w:t>the Lottery</w:t>
      </w:r>
      <w:r>
        <w:rPr>
          <w:rFonts w:ascii="Arial" w:hAnsi="Arial"/>
        </w:rPr>
        <w:t xml:space="preserve"> upon receipt of this RFP</w:t>
      </w:r>
      <w:r w:rsidR="00D06B47">
        <w:rPr>
          <w:rFonts w:ascii="Arial" w:hAnsi="Arial"/>
        </w:rPr>
        <w:t xml:space="preserve"> shall</w:t>
      </w:r>
      <w:r>
        <w:rPr>
          <w:rFonts w:ascii="Arial" w:hAnsi="Arial"/>
        </w:rPr>
        <w:t xml:space="preserve"> be with the RFP</w:t>
      </w:r>
      <w:r w:rsidR="00D06B47">
        <w:rPr>
          <w:rFonts w:ascii="Arial" w:hAnsi="Arial"/>
        </w:rPr>
        <w:t xml:space="preserve"> Coordinator, as follows:</w:t>
      </w:r>
    </w:p>
    <w:p w:rsidR="00C841BF" w:rsidRDefault="00C841BF" w:rsidP="00000758">
      <w:pPr>
        <w:ind w:left="1440"/>
        <w:rPr>
          <w:rFonts w:ascii="Arial" w:hAnsi="Arial"/>
        </w:rPr>
      </w:pPr>
    </w:p>
    <w:p w:rsidR="00C34F80" w:rsidRDefault="00C841BF" w:rsidP="00C34F80">
      <w:pPr>
        <w:rPr>
          <w:rFonts w:ascii="Arial" w:hAnsi="Arial"/>
        </w:rPr>
      </w:pPr>
      <w:r>
        <w:rPr>
          <w:rFonts w:ascii="Arial" w:hAnsi="Arial"/>
        </w:rPr>
        <w:t xml:space="preserve">                                           </w:t>
      </w:r>
      <w:r w:rsidR="00C34F80" w:rsidRPr="00433183">
        <w:rPr>
          <w:rFonts w:ascii="Arial" w:hAnsi="Arial"/>
        </w:rPr>
        <w:t xml:space="preserve">Amber French, </w:t>
      </w:r>
      <w:r w:rsidR="00C34F80">
        <w:rPr>
          <w:rFonts w:ascii="Arial" w:hAnsi="Arial"/>
        </w:rPr>
        <w:t xml:space="preserve">Deputy </w:t>
      </w:r>
      <w:r w:rsidR="00C34F80" w:rsidRPr="00433183">
        <w:rPr>
          <w:rFonts w:ascii="Arial" w:hAnsi="Arial"/>
        </w:rPr>
        <w:t>Director</w:t>
      </w:r>
      <w:r w:rsidR="00C34F80">
        <w:rPr>
          <w:rFonts w:ascii="Arial" w:hAnsi="Arial"/>
        </w:rPr>
        <w:t>/RFP Coordinator</w:t>
      </w:r>
    </w:p>
    <w:p w:rsidR="00C34F80" w:rsidRPr="00433183" w:rsidRDefault="00C34F80" w:rsidP="00C34F80">
      <w:pPr>
        <w:rPr>
          <w:rFonts w:ascii="Arial" w:hAnsi="Arial"/>
        </w:rPr>
      </w:pPr>
      <w:r>
        <w:rPr>
          <w:rFonts w:ascii="Arial" w:hAnsi="Arial"/>
        </w:rPr>
        <w:tab/>
      </w:r>
      <w:r>
        <w:rPr>
          <w:rFonts w:ascii="Arial" w:hAnsi="Arial"/>
        </w:rPr>
        <w:tab/>
      </w:r>
      <w:r>
        <w:rPr>
          <w:rFonts w:ascii="Arial" w:hAnsi="Arial"/>
        </w:rPr>
        <w:tab/>
      </w:r>
      <w:r>
        <w:rPr>
          <w:rFonts w:ascii="Arial" w:hAnsi="Arial"/>
        </w:rPr>
        <w:tab/>
        <w:t>Security and Enforcement Division</w:t>
      </w:r>
    </w:p>
    <w:p w:rsidR="00C34F80" w:rsidRPr="00433183" w:rsidRDefault="00C34F80" w:rsidP="00C34F80">
      <w:pPr>
        <w:rPr>
          <w:rFonts w:ascii="Arial" w:hAnsi="Arial"/>
        </w:rPr>
      </w:pPr>
      <w:r w:rsidRPr="00433183">
        <w:rPr>
          <w:rFonts w:ascii="Arial" w:hAnsi="Arial"/>
        </w:rPr>
        <w:tab/>
      </w:r>
      <w:r w:rsidRPr="00433183">
        <w:rPr>
          <w:rFonts w:ascii="Arial" w:hAnsi="Arial"/>
        </w:rPr>
        <w:tab/>
      </w:r>
      <w:r w:rsidRPr="00433183">
        <w:rPr>
          <w:rFonts w:ascii="Arial" w:hAnsi="Arial"/>
        </w:rPr>
        <w:tab/>
      </w:r>
      <w:r w:rsidRPr="00433183">
        <w:rPr>
          <w:rFonts w:ascii="Arial" w:hAnsi="Arial"/>
        </w:rPr>
        <w:tab/>
        <w:t>Idaho State Lottery</w:t>
      </w:r>
    </w:p>
    <w:p w:rsidR="00C34F80" w:rsidRPr="00433183" w:rsidRDefault="00C34F80" w:rsidP="00C34F80">
      <w:pPr>
        <w:rPr>
          <w:rFonts w:ascii="Arial" w:hAnsi="Arial"/>
        </w:rPr>
      </w:pPr>
      <w:r w:rsidRPr="00433183">
        <w:rPr>
          <w:rFonts w:ascii="Arial" w:hAnsi="Arial"/>
        </w:rPr>
        <w:tab/>
      </w:r>
      <w:r w:rsidRPr="00433183">
        <w:rPr>
          <w:rFonts w:ascii="Arial" w:hAnsi="Arial"/>
        </w:rPr>
        <w:tab/>
      </w:r>
      <w:r w:rsidRPr="00433183">
        <w:rPr>
          <w:rFonts w:ascii="Arial" w:hAnsi="Arial"/>
        </w:rPr>
        <w:tab/>
      </w:r>
      <w:r w:rsidRPr="00433183">
        <w:rPr>
          <w:rFonts w:ascii="Arial" w:hAnsi="Arial"/>
        </w:rPr>
        <w:tab/>
        <w:t>1199 Shoreline Lane, S</w:t>
      </w:r>
      <w:r>
        <w:rPr>
          <w:rFonts w:ascii="Arial" w:hAnsi="Arial"/>
        </w:rPr>
        <w:t>uite</w:t>
      </w:r>
      <w:r w:rsidRPr="00433183">
        <w:rPr>
          <w:rFonts w:ascii="Arial" w:hAnsi="Arial"/>
        </w:rPr>
        <w:t>100</w:t>
      </w:r>
    </w:p>
    <w:p w:rsidR="00C34F80" w:rsidRPr="00433183" w:rsidRDefault="00C34F80" w:rsidP="00C34F80">
      <w:pPr>
        <w:rPr>
          <w:rFonts w:ascii="Arial" w:hAnsi="Arial"/>
        </w:rPr>
      </w:pPr>
      <w:r w:rsidRPr="00433183">
        <w:rPr>
          <w:rFonts w:ascii="Arial" w:hAnsi="Arial"/>
        </w:rPr>
        <w:tab/>
      </w:r>
      <w:r w:rsidRPr="00433183">
        <w:rPr>
          <w:rFonts w:ascii="Arial" w:hAnsi="Arial"/>
        </w:rPr>
        <w:tab/>
      </w:r>
      <w:r w:rsidRPr="00433183">
        <w:rPr>
          <w:rFonts w:ascii="Arial" w:hAnsi="Arial"/>
        </w:rPr>
        <w:tab/>
      </w:r>
      <w:r w:rsidRPr="00433183">
        <w:rPr>
          <w:rFonts w:ascii="Arial" w:hAnsi="Arial"/>
        </w:rPr>
        <w:tab/>
      </w:r>
      <w:r>
        <w:rPr>
          <w:rFonts w:ascii="Arial" w:hAnsi="Arial"/>
        </w:rPr>
        <w:t>Boise, ID  83702</w:t>
      </w:r>
    </w:p>
    <w:p w:rsidR="00D06B47" w:rsidRDefault="00C841BF" w:rsidP="00C34F80">
      <w:pPr>
        <w:rPr>
          <w:rFonts w:ascii="Arial" w:hAnsi="Arial"/>
        </w:rPr>
      </w:pPr>
      <w:r>
        <w:rPr>
          <w:rFonts w:ascii="Arial" w:hAnsi="Arial"/>
        </w:rPr>
        <w:tab/>
      </w:r>
      <w:r>
        <w:rPr>
          <w:rFonts w:ascii="Arial" w:hAnsi="Arial"/>
        </w:rPr>
        <w:tab/>
      </w:r>
      <w:r>
        <w:rPr>
          <w:rFonts w:ascii="Arial" w:hAnsi="Arial"/>
        </w:rPr>
        <w:tab/>
      </w:r>
      <w:r>
        <w:rPr>
          <w:rFonts w:ascii="Arial" w:hAnsi="Arial"/>
        </w:rPr>
        <w:tab/>
      </w:r>
      <w:r w:rsidR="00C34F80">
        <w:rPr>
          <w:rFonts w:ascii="Arial" w:hAnsi="Arial"/>
        </w:rPr>
        <w:t>T:  208.780.</w:t>
      </w:r>
      <w:r>
        <w:rPr>
          <w:rFonts w:ascii="Arial" w:hAnsi="Arial"/>
        </w:rPr>
        <w:t>2551</w:t>
      </w:r>
    </w:p>
    <w:p w:rsidR="00C34F80" w:rsidRDefault="00C34F80" w:rsidP="00C34F80">
      <w:pPr>
        <w:rPr>
          <w:rFonts w:ascii="Arial" w:hAnsi="Arial"/>
        </w:rPr>
      </w:pPr>
      <w:r>
        <w:rPr>
          <w:rFonts w:ascii="Arial" w:hAnsi="Arial"/>
        </w:rPr>
        <w:tab/>
      </w:r>
      <w:r>
        <w:rPr>
          <w:rFonts w:ascii="Arial" w:hAnsi="Arial"/>
        </w:rPr>
        <w:tab/>
      </w:r>
      <w:r>
        <w:rPr>
          <w:rFonts w:ascii="Arial" w:hAnsi="Arial"/>
        </w:rPr>
        <w:tab/>
      </w:r>
      <w:r>
        <w:rPr>
          <w:rFonts w:ascii="Arial" w:hAnsi="Arial"/>
        </w:rPr>
        <w:tab/>
        <w:t>F:  208.334.2391</w:t>
      </w:r>
    </w:p>
    <w:p w:rsidR="00C34F80" w:rsidRDefault="00C34F80" w:rsidP="00C34F80">
      <w:pPr>
        <w:rPr>
          <w:rFonts w:ascii="Arial" w:hAnsi="Arial"/>
        </w:rPr>
      </w:pPr>
      <w:r>
        <w:rPr>
          <w:rFonts w:ascii="Arial" w:hAnsi="Arial"/>
        </w:rPr>
        <w:tab/>
      </w:r>
      <w:r>
        <w:rPr>
          <w:rFonts w:ascii="Arial" w:hAnsi="Arial"/>
        </w:rPr>
        <w:tab/>
      </w:r>
      <w:r>
        <w:rPr>
          <w:rFonts w:ascii="Arial" w:hAnsi="Arial"/>
        </w:rPr>
        <w:tab/>
      </w:r>
      <w:r>
        <w:rPr>
          <w:rFonts w:ascii="Arial" w:hAnsi="Arial"/>
        </w:rPr>
        <w:tab/>
        <w:t>E:  afrench@lottery.idaho.gov</w:t>
      </w:r>
    </w:p>
    <w:p w:rsidR="00D06B47" w:rsidRDefault="00D06B47" w:rsidP="00000758">
      <w:pPr>
        <w:ind w:left="2160"/>
        <w:rPr>
          <w:rFonts w:ascii="Arial" w:hAnsi="Arial"/>
        </w:rPr>
      </w:pPr>
    </w:p>
    <w:p w:rsidR="00D06B47" w:rsidRDefault="00D06B47" w:rsidP="00000758">
      <w:pPr>
        <w:numPr>
          <w:ilvl w:val="0"/>
          <w:numId w:val="9"/>
        </w:numPr>
        <w:tabs>
          <w:tab w:val="clear" w:pos="360"/>
          <w:tab w:val="num" w:pos="-360"/>
        </w:tabs>
        <w:ind w:left="1440"/>
        <w:rPr>
          <w:rFonts w:ascii="Arial" w:hAnsi="Arial"/>
        </w:rPr>
      </w:pPr>
      <w:r>
        <w:rPr>
          <w:rFonts w:ascii="Arial" w:hAnsi="Arial"/>
        </w:rPr>
        <w:t xml:space="preserve">The </w:t>
      </w:r>
      <w:r w:rsidR="007D140E">
        <w:rPr>
          <w:rFonts w:ascii="Arial" w:hAnsi="Arial"/>
        </w:rPr>
        <w:t xml:space="preserve">Bidder </w:t>
      </w:r>
      <w:r>
        <w:rPr>
          <w:rFonts w:ascii="Arial" w:hAnsi="Arial"/>
        </w:rPr>
        <w:t xml:space="preserve">is specifically notified that failure to comply with any part of the </w:t>
      </w:r>
      <w:r w:rsidR="003958CF">
        <w:rPr>
          <w:rFonts w:ascii="Arial" w:hAnsi="Arial"/>
        </w:rPr>
        <w:t>Request for Proposal</w:t>
      </w:r>
      <w:r>
        <w:rPr>
          <w:rFonts w:ascii="Arial" w:hAnsi="Arial"/>
        </w:rPr>
        <w:t xml:space="preserve"> may result in rejection of the proposal as non-responsive.</w:t>
      </w:r>
    </w:p>
    <w:p w:rsidR="00D06B47" w:rsidRDefault="00D06B47" w:rsidP="00000758">
      <w:pPr>
        <w:pStyle w:val="Header"/>
        <w:tabs>
          <w:tab w:val="clear" w:pos="4320"/>
          <w:tab w:val="clear" w:pos="8640"/>
        </w:tabs>
        <w:rPr>
          <w:rFonts w:ascii="Arial" w:hAnsi="Arial"/>
        </w:rPr>
      </w:pPr>
    </w:p>
    <w:p w:rsidR="004F38CC" w:rsidRPr="00E34F0B" w:rsidRDefault="00773026" w:rsidP="00E75A58">
      <w:pPr>
        <w:numPr>
          <w:ilvl w:val="0"/>
          <w:numId w:val="9"/>
        </w:numPr>
        <w:tabs>
          <w:tab w:val="clear" w:pos="360"/>
          <w:tab w:val="num" w:pos="-360"/>
        </w:tabs>
        <w:ind w:left="1440"/>
        <w:rPr>
          <w:rFonts w:ascii="Arial" w:hAnsi="Arial"/>
        </w:rPr>
      </w:pPr>
      <w:r>
        <w:rPr>
          <w:rFonts w:ascii="Arial" w:hAnsi="Arial"/>
        </w:rPr>
        <w:t>The Lottery</w:t>
      </w:r>
      <w:r w:rsidR="00D06B47">
        <w:rPr>
          <w:rFonts w:ascii="Arial" w:hAnsi="Arial"/>
        </w:rPr>
        <w:t xml:space="preserve"> reserves the right at its sole discretion to reject any and al</w:t>
      </w:r>
      <w:r w:rsidR="00DD4CBE">
        <w:rPr>
          <w:rFonts w:ascii="Arial" w:hAnsi="Arial"/>
        </w:rPr>
        <w:t>l proposals received</w:t>
      </w:r>
      <w:r w:rsidR="00D06B47">
        <w:rPr>
          <w:rFonts w:ascii="Arial" w:hAnsi="Arial"/>
        </w:rPr>
        <w:t xml:space="preserve">.  </w:t>
      </w:r>
      <w:r w:rsidR="00C34F80">
        <w:rPr>
          <w:rFonts w:ascii="Arial" w:hAnsi="Arial"/>
        </w:rPr>
        <w:t>T</w:t>
      </w:r>
      <w:r w:rsidR="00D06B47">
        <w:rPr>
          <w:rFonts w:ascii="Arial" w:hAnsi="Arial"/>
        </w:rPr>
        <w:t xml:space="preserve">he final selection, if any, will be that proposal which, in the opinion of </w:t>
      </w:r>
      <w:r>
        <w:rPr>
          <w:rFonts w:ascii="Arial" w:hAnsi="Arial"/>
        </w:rPr>
        <w:t>the Lottery</w:t>
      </w:r>
      <w:r w:rsidR="00D06B47">
        <w:rPr>
          <w:rFonts w:ascii="Arial" w:hAnsi="Arial"/>
        </w:rPr>
        <w:t xml:space="preserve"> after re</w:t>
      </w:r>
      <w:r w:rsidR="00C34F80">
        <w:rPr>
          <w:rFonts w:ascii="Arial" w:hAnsi="Arial"/>
        </w:rPr>
        <w:t xml:space="preserve">view of all submissions by the Evaluation </w:t>
      </w:r>
      <w:r w:rsidR="0078215D">
        <w:rPr>
          <w:rFonts w:ascii="Arial" w:hAnsi="Arial"/>
        </w:rPr>
        <w:t>Team</w:t>
      </w:r>
      <w:r w:rsidR="00D06B47">
        <w:rPr>
          <w:rFonts w:ascii="Arial" w:hAnsi="Arial"/>
        </w:rPr>
        <w:t xml:space="preserve">, best meets the requirements set forth in the </w:t>
      </w:r>
      <w:r w:rsidR="003958CF">
        <w:rPr>
          <w:rFonts w:ascii="Arial" w:hAnsi="Arial"/>
        </w:rPr>
        <w:t>RFP</w:t>
      </w:r>
      <w:r w:rsidR="00D06B47">
        <w:rPr>
          <w:rFonts w:ascii="Arial" w:hAnsi="Arial"/>
        </w:rPr>
        <w:t xml:space="preserve"> and is in the best interest</w:t>
      </w:r>
      <w:r w:rsidR="00C34F80">
        <w:rPr>
          <w:rFonts w:ascii="Arial" w:hAnsi="Arial"/>
        </w:rPr>
        <w:t>s</w:t>
      </w:r>
      <w:r w:rsidR="00D06B47">
        <w:rPr>
          <w:rFonts w:ascii="Arial" w:hAnsi="Arial"/>
        </w:rPr>
        <w:t xml:space="preserve"> of </w:t>
      </w:r>
      <w:r>
        <w:rPr>
          <w:rFonts w:ascii="Arial" w:hAnsi="Arial"/>
        </w:rPr>
        <w:t>the Lottery</w:t>
      </w:r>
      <w:r w:rsidR="00C34F80">
        <w:rPr>
          <w:rFonts w:ascii="Arial" w:hAnsi="Arial"/>
        </w:rPr>
        <w:t xml:space="preserve"> and the S</w:t>
      </w:r>
      <w:r w:rsidR="00D06B47">
        <w:rPr>
          <w:rFonts w:ascii="Arial" w:hAnsi="Arial"/>
        </w:rPr>
        <w:t xml:space="preserve">tate of </w:t>
      </w:r>
      <w:r w:rsidR="00851204">
        <w:rPr>
          <w:rFonts w:ascii="Arial" w:hAnsi="Arial"/>
        </w:rPr>
        <w:t>Idaho</w:t>
      </w:r>
      <w:r w:rsidR="00D06B47">
        <w:rPr>
          <w:rFonts w:ascii="Arial" w:hAnsi="Arial"/>
        </w:rPr>
        <w:t>.</w:t>
      </w:r>
      <w:r w:rsidR="00E34F0B">
        <w:rPr>
          <w:rFonts w:ascii="Arial" w:hAnsi="Arial"/>
        </w:rPr>
        <w:t xml:space="preserve"> </w:t>
      </w:r>
      <w:r w:rsidR="004F38CC" w:rsidRPr="00E34F0B">
        <w:rPr>
          <w:rFonts w:ascii="Arial" w:hAnsi="Arial"/>
        </w:rPr>
        <w:t xml:space="preserve">Bidder must use the provided “Pricing Sheet” to submit pricing, </w:t>
      </w:r>
      <w:r w:rsidR="007E12E0" w:rsidRPr="00E34F0B">
        <w:rPr>
          <w:rFonts w:ascii="Arial" w:hAnsi="Arial"/>
        </w:rPr>
        <w:tab/>
      </w:r>
      <w:r w:rsidR="004F38CC" w:rsidRPr="00E34F0B">
        <w:rPr>
          <w:rFonts w:ascii="Arial" w:hAnsi="Arial"/>
        </w:rPr>
        <w:t>delivery areas and guaranteed delivery times</w:t>
      </w:r>
      <w:r w:rsidR="00E34F0B">
        <w:rPr>
          <w:rFonts w:ascii="Arial" w:hAnsi="Arial"/>
        </w:rPr>
        <w:t xml:space="preserve">, in order to be considered </w:t>
      </w:r>
      <w:r w:rsidR="007E12E0" w:rsidRPr="00E34F0B">
        <w:rPr>
          <w:rFonts w:ascii="Arial" w:hAnsi="Arial"/>
        </w:rPr>
        <w:t xml:space="preserve">during the evaluation period.  </w:t>
      </w:r>
    </w:p>
    <w:p w:rsidR="00DD4CBE" w:rsidRDefault="00DD4CBE" w:rsidP="00DD4CBE">
      <w:pPr>
        <w:ind w:left="1440"/>
        <w:rPr>
          <w:rFonts w:ascii="Arial" w:hAnsi="Arial"/>
        </w:rPr>
      </w:pPr>
    </w:p>
    <w:p w:rsidR="00D06B47" w:rsidRDefault="007D140E" w:rsidP="00000758">
      <w:pPr>
        <w:numPr>
          <w:ilvl w:val="0"/>
          <w:numId w:val="9"/>
        </w:numPr>
        <w:tabs>
          <w:tab w:val="clear" w:pos="360"/>
          <w:tab w:val="num" w:pos="-360"/>
        </w:tabs>
        <w:ind w:left="1440"/>
        <w:rPr>
          <w:rFonts w:ascii="Arial" w:hAnsi="Arial"/>
        </w:rPr>
      </w:pPr>
      <w:r>
        <w:rPr>
          <w:rFonts w:ascii="Arial" w:hAnsi="Arial"/>
        </w:rPr>
        <w:lastRenderedPageBreak/>
        <w:t>Bids</w:t>
      </w:r>
      <w:r w:rsidR="00D06B47">
        <w:rPr>
          <w:rFonts w:ascii="Arial" w:hAnsi="Arial"/>
        </w:rPr>
        <w:t xml:space="preserve"> that do not address all areas requested by this </w:t>
      </w:r>
      <w:r w:rsidR="003958CF">
        <w:rPr>
          <w:rFonts w:ascii="Arial" w:hAnsi="Arial"/>
        </w:rPr>
        <w:t>RFP</w:t>
      </w:r>
      <w:r w:rsidR="00D06B47">
        <w:rPr>
          <w:rFonts w:ascii="Arial" w:hAnsi="Arial"/>
        </w:rPr>
        <w:t xml:space="preserve"> may be deemed non-responsive and may not be considered for a possible contract awarded as a result of this </w:t>
      </w:r>
      <w:r w:rsidR="003958CF">
        <w:rPr>
          <w:rFonts w:ascii="Arial" w:hAnsi="Arial"/>
        </w:rPr>
        <w:t>RFP</w:t>
      </w:r>
      <w:r w:rsidR="00D06B47">
        <w:rPr>
          <w:rFonts w:ascii="Arial" w:hAnsi="Arial"/>
        </w:rPr>
        <w:t>.</w:t>
      </w:r>
    </w:p>
    <w:p w:rsidR="00D06B47" w:rsidRDefault="00D06B47" w:rsidP="00000758">
      <w:pPr>
        <w:rPr>
          <w:rFonts w:ascii="Arial" w:hAnsi="Arial"/>
        </w:rPr>
      </w:pPr>
    </w:p>
    <w:p w:rsidR="00D06B47" w:rsidRDefault="00773026" w:rsidP="00000758">
      <w:pPr>
        <w:numPr>
          <w:ilvl w:val="0"/>
          <w:numId w:val="9"/>
        </w:numPr>
        <w:tabs>
          <w:tab w:val="clear" w:pos="360"/>
          <w:tab w:val="num" w:pos="-360"/>
        </w:tabs>
        <w:ind w:left="1440"/>
        <w:rPr>
          <w:rFonts w:ascii="Arial" w:hAnsi="Arial"/>
        </w:rPr>
      </w:pPr>
      <w:r>
        <w:rPr>
          <w:rFonts w:ascii="Arial" w:hAnsi="Arial"/>
        </w:rPr>
        <w:t>The Lottery</w:t>
      </w:r>
      <w:r w:rsidR="00D06B47">
        <w:rPr>
          <w:rFonts w:ascii="Arial" w:hAnsi="Arial"/>
        </w:rPr>
        <w:t xml:space="preserve"> reserves the right to make an award without further discussion of the </w:t>
      </w:r>
      <w:r w:rsidR="007D140E">
        <w:rPr>
          <w:rFonts w:ascii="Arial" w:hAnsi="Arial"/>
        </w:rPr>
        <w:t xml:space="preserve">bid </w:t>
      </w:r>
      <w:r w:rsidR="00D06B47">
        <w:rPr>
          <w:rFonts w:ascii="Arial" w:hAnsi="Arial"/>
        </w:rPr>
        <w:t xml:space="preserve">submitted. Therefore, the </w:t>
      </w:r>
      <w:r w:rsidR="007D140E">
        <w:rPr>
          <w:rFonts w:ascii="Arial" w:hAnsi="Arial"/>
        </w:rPr>
        <w:t xml:space="preserve">bid </w:t>
      </w:r>
      <w:r w:rsidR="00D06B47">
        <w:rPr>
          <w:rFonts w:ascii="Arial" w:hAnsi="Arial"/>
        </w:rPr>
        <w:t xml:space="preserve">should be submitted initially on the most favorable terms the </w:t>
      </w:r>
      <w:r w:rsidR="007D140E">
        <w:rPr>
          <w:rFonts w:ascii="Arial" w:hAnsi="Arial"/>
        </w:rPr>
        <w:t xml:space="preserve">Bidder </w:t>
      </w:r>
      <w:r w:rsidR="00D06B47">
        <w:rPr>
          <w:rFonts w:ascii="Arial" w:hAnsi="Arial"/>
        </w:rPr>
        <w:t xml:space="preserve">can propose. The </w:t>
      </w:r>
      <w:r w:rsidR="007D140E">
        <w:rPr>
          <w:rFonts w:ascii="Arial" w:hAnsi="Arial"/>
        </w:rPr>
        <w:t xml:space="preserve">Bidder </w:t>
      </w:r>
      <w:r w:rsidR="00D06B47">
        <w:rPr>
          <w:rFonts w:ascii="Arial" w:hAnsi="Arial"/>
        </w:rPr>
        <w:t xml:space="preserve">shall specifically stipulate that the </w:t>
      </w:r>
      <w:r w:rsidR="007D140E">
        <w:rPr>
          <w:rFonts w:ascii="Arial" w:hAnsi="Arial"/>
        </w:rPr>
        <w:t xml:space="preserve">bid </w:t>
      </w:r>
      <w:r w:rsidR="00D06B47">
        <w:rPr>
          <w:rFonts w:ascii="Arial" w:hAnsi="Arial"/>
        </w:rPr>
        <w:t xml:space="preserve">is predicated upon the acceptance of all the terms and conditions contained in the </w:t>
      </w:r>
      <w:r w:rsidR="003958CF">
        <w:rPr>
          <w:rFonts w:ascii="Arial" w:hAnsi="Arial"/>
        </w:rPr>
        <w:t>RFP</w:t>
      </w:r>
      <w:r w:rsidR="00D06B47">
        <w:rPr>
          <w:rFonts w:ascii="Arial" w:hAnsi="Arial"/>
        </w:rPr>
        <w:t>.</w:t>
      </w:r>
    </w:p>
    <w:p w:rsidR="00D06B47" w:rsidRDefault="00D06B47" w:rsidP="00E75A58">
      <w:pPr>
        <w:rPr>
          <w:rFonts w:ascii="Arial" w:hAnsi="Arial"/>
          <w:b/>
        </w:rPr>
      </w:pPr>
    </w:p>
    <w:p w:rsidR="00E75A58" w:rsidRPr="00E75A58" w:rsidRDefault="00E75A58" w:rsidP="00E75A58">
      <w:pPr>
        <w:pStyle w:val="ListParagraph"/>
        <w:ind w:left="1080"/>
        <w:rPr>
          <w:rFonts w:ascii="Arial" w:eastAsiaTheme="minorHAnsi" w:hAnsi="Arial" w:cs="Arial"/>
          <w:szCs w:val="24"/>
        </w:rPr>
      </w:pPr>
      <w:r>
        <w:rPr>
          <w:rFonts w:ascii="Arial" w:hAnsi="Arial"/>
        </w:rPr>
        <w:t xml:space="preserve">G.  </w:t>
      </w:r>
      <w:r w:rsidR="007D140E">
        <w:rPr>
          <w:rFonts w:ascii="Arial" w:hAnsi="Arial"/>
        </w:rPr>
        <w:t xml:space="preserve">Bidder </w:t>
      </w:r>
      <w:r w:rsidR="00D06B47">
        <w:rPr>
          <w:rFonts w:ascii="Arial" w:hAnsi="Arial"/>
        </w:rPr>
        <w:t xml:space="preserve">should be prepared to accept the </w:t>
      </w:r>
      <w:r w:rsidR="003958CF">
        <w:rPr>
          <w:rFonts w:ascii="Arial" w:hAnsi="Arial"/>
        </w:rPr>
        <w:t>RFP</w:t>
      </w:r>
      <w:r w:rsidR="00D06B47">
        <w:rPr>
          <w:rFonts w:ascii="Arial" w:hAnsi="Arial"/>
        </w:rPr>
        <w:t xml:space="preserve"> and </w:t>
      </w:r>
      <w:r w:rsidR="00C97909">
        <w:rPr>
          <w:rFonts w:ascii="Arial" w:hAnsi="Arial"/>
        </w:rPr>
        <w:t>bid</w:t>
      </w:r>
      <w:r w:rsidR="007D140E">
        <w:rPr>
          <w:rFonts w:ascii="Arial" w:hAnsi="Arial"/>
        </w:rPr>
        <w:t xml:space="preserve"> </w:t>
      </w:r>
      <w:r w:rsidR="00D06B47">
        <w:rPr>
          <w:rFonts w:ascii="Arial" w:hAnsi="Arial"/>
        </w:rPr>
        <w:t xml:space="preserve">for incorporation </w:t>
      </w:r>
      <w:r>
        <w:rPr>
          <w:rFonts w:ascii="Arial" w:hAnsi="Arial"/>
        </w:rPr>
        <w:tab/>
      </w:r>
      <w:r w:rsidR="00D06B47">
        <w:rPr>
          <w:rFonts w:ascii="Arial" w:hAnsi="Arial"/>
        </w:rPr>
        <w:t xml:space="preserve">into a </w:t>
      </w:r>
      <w:r w:rsidR="007D140E">
        <w:rPr>
          <w:rFonts w:ascii="Arial" w:hAnsi="Arial"/>
        </w:rPr>
        <w:t>c</w:t>
      </w:r>
      <w:r w:rsidR="00D06B47">
        <w:rPr>
          <w:rFonts w:ascii="Arial" w:hAnsi="Arial"/>
        </w:rPr>
        <w:t xml:space="preserve">ontract resulting from this </w:t>
      </w:r>
      <w:r w:rsidR="003958CF">
        <w:rPr>
          <w:rFonts w:ascii="Arial" w:hAnsi="Arial"/>
        </w:rPr>
        <w:t>RFP</w:t>
      </w:r>
      <w:r w:rsidR="00D06B47">
        <w:rPr>
          <w:rFonts w:ascii="Arial" w:hAnsi="Arial"/>
        </w:rPr>
        <w:t xml:space="preserve">.  This </w:t>
      </w:r>
      <w:r w:rsidR="003958CF">
        <w:rPr>
          <w:rFonts w:ascii="Arial" w:hAnsi="Arial"/>
        </w:rPr>
        <w:t>RFP</w:t>
      </w:r>
      <w:r w:rsidR="00D06B47">
        <w:rPr>
          <w:rFonts w:ascii="Arial" w:hAnsi="Arial"/>
        </w:rPr>
        <w:t xml:space="preserve"> d</w:t>
      </w:r>
      <w:r w:rsidR="00006F7E">
        <w:rPr>
          <w:rFonts w:ascii="Arial" w:hAnsi="Arial"/>
        </w:rPr>
        <w:t xml:space="preserve">oes not, however, </w:t>
      </w:r>
      <w:r>
        <w:rPr>
          <w:rFonts w:ascii="Arial" w:hAnsi="Arial"/>
        </w:rPr>
        <w:tab/>
      </w:r>
      <w:r w:rsidR="00006F7E">
        <w:rPr>
          <w:rFonts w:ascii="Arial" w:hAnsi="Arial"/>
        </w:rPr>
        <w:t>obligate the S</w:t>
      </w:r>
      <w:r w:rsidR="00D06B47">
        <w:rPr>
          <w:rFonts w:ascii="Arial" w:hAnsi="Arial"/>
        </w:rPr>
        <w:t xml:space="preserve">tate of </w:t>
      </w:r>
      <w:r w:rsidR="00851204">
        <w:rPr>
          <w:rFonts w:ascii="Arial" w:hAnsi="Arial"/>
        </w:rPr>
        <w:t>Idaho</w:t>
      </w:r>
      <w:r w:rsidR="00D06B47">
        <w:rPr>
          <w:rFonts w:ascii="Arial" w:hAnsi="Arial"/>
        </w:rPr>
        <w:t xml:space="preserve"> or </w:t>
      </w:r>
      <w:r w:rsidR="00773026">
        <w:rPr>
          <w:rFonts w:ascii="Arial" w:hAnsi="Arial"/>
        </w:rPr>
        <w:t>the Lottery</w:t>
      </w:r>
      <w:r w:rsidR="00D06B47">
        <w:rPr>
          <w:rFonts w:ascii="Arial" w:hAnsi="Arial"/>
        </w:rPr>
        <w:t xml:space="preserve"> to contrac</w:t>
      </w:r>
      <w:r w:rsidR="00365B75">
        <w:rPr>
          <w:rFonts w:ascii="Arial" w:hAnsi="Arial"/>
        </w:rPr>
        <w:t xml:space="preserve">t for services specified </w:t>
      </w:r>
      <w:r>
        <w:rPr>
          <w:rFonts w:ascii="Arial" w:hAnsi="Arial"/>
        </w:rPr>
        <w:tab/>
      </w:r>
      <w:r w:rsidR="00365B75">
        <w:rPr>
          <w:rFonts w:ascii="Arial" w:hAnsi="Arial"/>
        </w:rPr>
        <w:t xml:space="preserve">herein, and the Lottery can cancel the RFP at any time throughout the </w:t>
      </w:r>
      <w:r>
        <w:rPr>
          <w:rFonts w:ascii="Arial" w:hAnsi="Arial"/>
        </w:rPr>
        <w:tab/>
      </w:r>
      <w:r w:rsidR="00365B75">
        <w:rPr>
          <w:rFonts w:ascii="Arial" w:hAnsi="Arial"/>
        </w:rPr>
        <w:t>process.</w:t>
      </w:r>
    </w:p>
    <w:p w:rsidR="00E422E5" w:rsidRDefault="00E422E5" w:rsidP="00E75A58">
      <w:pPr>
        <w:pStyle w:val="ListParagraph"/>
        <w:ind w:left="1080"/>
        <w:rPr>
          <w:rFonts w:ascii="Arial" w:eastAsiaTheme="minorHAnsi" w:hAnsi="Arial" w:cs="Arial"/>
          <w:szCs w:val="24"/>
        </w:rPr>
      </w:pPr>
    </w:p>
    <w:p w:rsidR="0070045F" w:rsidRPr="00E75A58" w:rsidRDefault="00E422E5" w:rsidP="00E75A58">
      <w:pPr>
        <w:pStyle w:val="ListParagraph"/>
        <w:ind w:left="1080"/>
        <w:rPr>
          <w:rFonts w:ascii="Arial" w:eastAsiaTheme="minorHAnsi" w:hAnsi="Arial" w:cs="Arial"/>
          <w:szCs w:val="24"/>
        </w:rPr>
      </w:pPr>
      <w:r>
        <w:rPr>
          <w:rFonts w:ascii="Arial" w:eastAsiaTheme="minorHAnsi" w:hAnsi="Arial" w:cs="Arial"/>
          <w:szCs w:val="24"/>
        </w:rPr>
        <w:t xml:space="preserve">H.  </w:t>
      </w:r>
      <w:r w:rsidR="0070045F" w:rsidRPr="00E75A58">
        <w:rPr>
          <w:rFonts w:ascii="Arial" w:eastAsiaTheme="minorHAnsi" w:hAnsi="Arial" w:cs="Arial"/>
          <w:szCs w:val="24"/>
        </w:rPr>
        <w:t xml:space="preserve">BEST AND FINAL OFFERS:  The State may, at its sole option, either </w:t>
      </w:r>
      <w:r w:rsidR="00E75A58">
        <w:rPr>
          <w:rFonts w:ascii="Arial" w:eastAsiaTheme="minorHAnsi" w:hAnsi="Arial" w:cs="Arial"/>
          <w:szCs w:val="24"/>
        </w:rPr>
        <w:tab/>
      </w:r>
    </w:p>
    <w:p w:rsidR="0070045F" w:rsidRDefault="0070045F" w:rsidP="00E75A58">
      <w:pPr>
        <w:spacing w:after="160"/>
        <w:ind w:left="1440"/>
        <w:contextualSpacing/>
        <w:rPr>
          <w:rFonts w:ascii="Arial" w:eastAsiaTheme="minorHAnsi" w:hAnsi="Arial" w:cs="Arial"/>
          <w:szCs w:val="24"/>
        </w:rPr>
      </w:pPr>
      <w:r w:rsidRPr="00E75A58">
        <w:rPr>
          <w:rFonts w:ascii="Arial" w:eastAsiaTheme="minorHAnsi" w:hAnsi="Arial" w:cs="Arial"/>
          <w:szCs w:val="24"/>
        </w:rPr>
        <w:t>During the evaluation phase &amp; any discussions conducted, adequate procedures will be used to ensure that the contents of the Bidders</w:t>
      </w:r>
      <w:r w:rsidR="0085749C">
        <w:rPr>
          <w:rFonts w:ascii="Arial" w:eastAsiaTheme="minorHAnsi" w:hAnsi="Arial" w:cs="Arial"/>
          <w:szCs w:val="24"/>
        </w:rPr>
        <w:t>’</w:t>
      </w:r>
      <w:r w:rsidRPr="00E75A58">
        <w:rPr>
          <w:rFonts w:ascii="Arial" w:eastAsiaTheme="minorHAnsi" w:hAnsi="Arial" w:cs="Arial"/>
          <w:szCs w:val="24"/>
        </w:rPr>
        <w:t xml:space="preserve"> proposals are kept under strict security &amp; disclosure of any information from competing proposals in prohibited.  </w:t>
      </w:r>
    </w:p>
    <w:p w:rsidR="00E75A58" w:rsidRPr="00E75A58" w:rsidRDefault="00E75A58" w:rsidP="00E75A58">
      <w:pPr>
        <w:spacing w:after="160"/>
        <w:ind w:left="1440"/>
        <w:contextualSpacing/>
        <w:rPr>
          <w:rFonts w:ascii="Arial" w:eastAsiaTheme="minorHAnsi" w:hAnsi="Arial" w:cs="Arial"/>
          <w:szCs w:val="24"/>
        </w:rPr>
      </w:pPr>
    </w:p>
    <w:p w:rsidR="0070045F" w:rsidRDefault="0070045F" w:rsidP="00E75A58">
      <w:pPr>
        <w:spacing w:after="160"/>
        <w:ind w:left="1440"/>
        <w:contextualSpacing/>
        <w:rPr>
          <w:rFonts w:ascii="Arial" w:eastAsiaTheme="minorHAnsi" w:hAnsi="Arial" w:cs="Arial"/>
          <w:szCs w:val="24"/>
        </w:rPr>
      </w:pPr>
      <w:r w:rsidRPr="00E75A58">
        <w:rPr>
          <w:rFonts w:ascii="Arial" w:eastAsiaTheme="minorHAnsi" w:hAnsi="Arial" w:cs="Arial"/>
          <w:szCs w:val="24"/>
        </w:rPr>
        <w:t xml:space="preserve">If discussions are deemed necessary, they may be used to determine </w:t>
      </w:r>
      <w:r w:rsidR="0085749C">
        <w:rPr>
          <w:rFonts w:ascii="Arial" w:eastAsiaTheme="minorHAnsi" w:hAnsi="Arial" w:cs="Arial"/>
          <w:szCs w:val="24"/>
        </w:rPr>
        <w:t>a</w:t>
      </w:r>
      <w:r w:rsidRPr="00E75A58">
        <w:rPr>
          <w:rFonts w:ascii="Arial" w:eastAsiaTheme="minorHAnsi" w:hAnsi="Arial" w:cs="Arial"/>
          <w:szCs w:val="24"/>
        </w:rPr>
        <w:t xml:space="preserve"> Bidder</w:t>
      </w:r>
      <w:r w:rsidR="0085749C">
        <w:rPr>
          <w:rFonts w:ascii="Arial" w:eastAsiaTheme="minorHAnsi" w:hAnsi="Arial" w:cs="Arial"/>
          <w:szCs w:val="24"/>
        </w:rPr>
        <w:t>’</w:t>
      </w:r>
      <w:r w:rsidRPr="00E75A58">
        <w:rPr>
          <w:rFonts w:ascii="Arial" w:eastAsiaTheme="minorHAnsi" w:hAnsi="Arial" w:cs="Arial"/>
          <w:szCs w:val="24"/>
        </w:rPr>
        <w:t>s qualifications</w:t>
      </w:r>
      <w:r w:rsidR="0085749C">
        <w:rPr>
          <w:rFonts w:ascii="Arial" w:eastAsiaTheme="minorHAnsi" w:hAnsi="Arial" w:cs="Arial"/>
          <w:szCs w:val="24"/>
        </w:rPr>
        <w:t xml:space="preserve"> in greater detail</w:t>
      </w:r>
      <w:r w:rsidRPr="00E75A58">
        <w:rPr>
          <w:rFonts w:ascii="Arial" w:eastAsiaTheme="minorHAnsi" w:hAnsi="Arial" w:cs="Arial"/>
          <w:szCs w:val="24"/>
        </w:rPr>
        <w:t xml:space="preserve">, explore with the Bidder the scope &amp; nature of the project, determine that the Bidder will make available the necessary personnel &amp; facilities to perform within the required time, or discuss compensation which is fair &amp; reasonable.  The primary purpose of any such discussions will be to assure that the Bidder has full understanding of the solicitation requirements.  </w:t>
      </w:r>
    </w:p>
    <w:p w:rsidR="00E75A58" w:rsidRPr="00E75A58" w:rsidRDefault="00E75A58" w:rsidP="00E75A58">
      <w:pPr>
        <w:spacing w:after="160"/>
        <w:ind w:left="1440"/>
        <w:contextualSpacing/>
        <w:rPr>
          <w:rFonts w:ascii="Arial" w:eastAsiaTheme="minorHAnsi" w:hAnsi="Arial" w:cs="Arial"/>
          <w:szCs w:val="24"/>
        </w:rPr>
      </w:pPr>
    </w:p>
    <w:p w:rsidR="0070045F" w:rsidRDefault="0070045F" w:rsidP="00E75A58">
      <w:pPr>
        <w:spacing w:after="160"/>
        <w:ind w:left="1440"/>
        <w:contextualSpacing/>
        <w:rPr>
          <w:rFonts w:ascii="Arial" w:eastAsiaTheme="minorHAnsi" w:hAnsi="Arial" w:cs="Arial"/>
          <w:szCs w:val="24"/>
        </w:rPr>
      </w:pPr>
      <w:r w:rsidRPr="00E75A58">
        <w:rPr>
          <w:rFonts w:ascii="Arial" w:eastAsiaTheme="minorHAnsi" w:hAnsi="Arial" w:cs="Arial"/>
          <w:szCs w:val="24"/>
        </w:rPr>
        <w:t xml:space="preserve">The State will schedule a time for </w:t>
      </w:r>
      <w:r w:rsidR="0085749C">
        <w:rPr>
          <w:rFonts w:ascii="Arial" w:eastAsiaTheme="minorHAnsi" w:hAnsi="Arial" w:cs="Arial"/>
          <w:szCs w:val="24"/>
        </w:rPr>
        <w:t>any necessary</w:t>
      </w:r>
      <w:r w:rsidRPr="00E75A58">
        <w:rPr>
          <w:rFonts w:ascii="Arial" w:eastAsiaTheme="minorHAnsi" w:hAnsi="Arial" w:cs="Arial"/>
          <w:szCs w:val="24"/>
        </w:rPr>
        <w:t xml:space="preserve"> discussions &amp; provide a date &amp; time for receipt of best &amp; final offers.  If during discussions there is a need for clarification or change of the RFP it shall be amended to incorporate such clarification or change.</w:t>
      </w:r>
    </w:p>
    <w:p w:rsidR="00E75A58" w:rsidRPr="00E75A58" w:rsidRDefault="00E75A58" w:rsidP="00E75A58">
      <w:pPr>
        <w:spacing w:after="160"/>
        <w:ind w:left="1440"/>
        <w:contextualSpacing/>
        <w:rPr>
          <w:rFonts w:ascii="Arial" w:eastAsiaTheme="minorHAnsi" w:hAnsi="Arial" w:cs="Arial"/>
          <w:szCs w:val="24"/>
        </w:rPr>
      </w:pPr>
    </w:p>
    <w:p w:rsidR="00E75A58" w:rsidRDefault="0070045F" w:rsidP="00E75A58">
      <w:pPr>
        <w:spacing w:after="160"/>
        <w:ind w:left="1440"/>
        <w:contextualSpacing/>
        <w:rPr>
          <w:rFonts w:ascii="Arial" w:eastAsiaTheme="minorHAnsi" w:hAnsi="Arial" w:cs="Arial"/>
          <w:szCs w:val="24"/>
        </w:rPr>
      </w:pPr>
      <w:r w:rsidRPr="00E75A58">
        <w:rPr>
          <w:rFonts w:ascii="Arial" w:eastAsiaTheme="minorHAnsi" w:hAnsi="Arial" w:cs="Arial"/>
          <w:szCs w:val="24"/>
        </w:rPr>
        <w:t>Bidders will be accorded fair &amp; equal treatment with respect to any opportunity for discussions &amp; revisions of proposals.  If the Bidder does not submit a notice of withdrawal or a best &amp; final offer, once a date &amp; time has been established for receipt of best and final offers, the Bidders initial or immediate previous offer will be construed as its best &amp; final offer.</w:t>
      </w:r>
    </w:p>
    <w:p w:rsidR="00E75A58" w:rsidRDefault="00E75A58" w:rsidP="00E75A58">
      <w:pPr>
        <w:spacing w:after="160"/>
        <w:ind w:left="1440"/>
        <w:contextualSpacing/>
        <w:rPr>
          <w:rFonts w:ascii="Arial" w:eastAsiaTheme="minorHAnsi" w:hAnsi="Arial" w:cs="Arial"/>
          <w:szCs w:val="24"/>
        </w:rPr>
      </w:pPr>
    </w:p>
    <w:p w:rsidR="0070045F" w:rsidRPr="00E75A58" w:rsidRDefault="00E75A58" w:rsidP="00E75A58">
      <w:pPr>
        <w:spacing w:after="160"/>
        <w:ind w:left="720"/>
        <w:contextualSpacing/>
        <w:rPr>
          <w:rFonts w:ascii="Arial" w:eastAsiaTheme="minorHAnsi" w:hAnsi="Arial" w:cs="Arial"/>
          <w:szCs w:val="24"/>
        </w:rPr>
      </w:pPr>
      <w:r>
        <w:rPr>
          <w:rFonts w:ascii="Arial" w:eastAsiaTheme="minorHAnsi" w:hAnsi="Arial" w:cs="Arial"/>
          <w:szCs w:val="24"/>
        </w:rPr>
        <w:t xml:space="preserve">     </w:t>
      </w:r>
      <w:r w:rsidR="00E422E5">
        <w:rPr>
          <w:rFonts w:ascii="Arial" w:eastAsiaTheme="minorHAnsi" w:hAnsi="Arial" w:cs="Arial"/>
          <w:szCs w:val="24"/>
        </w:rPr>
        <w:t>I</w:t>
      </w:r>
      <w:r w:rsidRPr="00E75A58">
        <w:rPr>
          <w:rFonts w:ascii="Arial" w:eastAsiaTheme="minorHAnsi" w:hAnsi="Arial" w:cs="Arial"/>
          <w:szCs w:val="24"/>
        </w:rPr>
        <w:t>.</w:t>
      </w:r>
      <w:r w:rsidR="00E422E5">
        <w:rPr>
          <w:rFonts w:ascii="Arial" w:eastAsiaTheme="minorHAnsi" w:hAnsi="Arial" w:cs="Arial"/>
          <w:szCs w:val="24"/>
        </w:rPr>
        <w:t xml:space="preserve">  </w:t>
      </w:r>
      <w:r w:rsidRPr="00E75A58">
        <w:rPr>
          <w:rFonts w:ascii="Arial" w:eastAsiaTheme="minorHAnsi" w:hAnsi="Arial" w:cs="Arial"/>
          <w:szCs w:val="24"/>
        </w:rPr>
        <w:t xml:space="preserve">  </w:t>
      </w:r>
      <w:r w:rsidR="0070045F" w:rsidRPr="00E75A58">
        <w:rPr>
          <w:rFonts w:ascii="Arial" w:eastAsiaTheme="minorHAnsi" w:hAnsi="Arial" w:cs="Arial"/>
          <w:szCs w:val="24"/>
        </w:rPr>
        <w:t xml:space="preserve">NEGOTIATIONS:  The State may, </w:t>
      </w:r>
      <w:r>
        <w:rPr>
          <w:rFonts w:ascii="Arial" w:eastAsiaTheme="minorHAnsi" w:hAnsi="Arial" w:cs="Arial"/>
          <w:szCs w:val="24"/>
        </w:rPr>
        <w:t>f</w:t>
      </w:r>
      <w:r w:rsidR="0070045F" w:rsidRPr="00E75A58">
        <w:rPr>
          <w:rFonts w:ascii="Arial" w:eastAsiaTheme="minorHAnsi" w:hAnsi="Arial" w:cs="Arial"/>
          <w:szCs w:val="24"/>
        </w:rPr>
        <w:t xml:space="preserve">ollowing receipt and evaluation of bids </w:t>
      </w:r>
      <w:r>
        <w:rPr>
          <w:rFonts w:ascii="Arial" w:eastAsiaTheme="minorHAnsi" w:hAnsi="Arial" w:cs="Arial"/>
          <w:szCs w:val="24"/>
        </w:rPr>
        <w:tab/>
      </w:r>
      <w:r w:rsidR="0070045F" w:rsidRPr="00E75A58">
        <w:rPr>
          <w:rFonts w:ascii="Arial" w:eastAsiaTheme="minorHAnsi" w:hAnsi="Arial" w:cs="Arial"/>
          <w:szCs w:val="24"/>
        </w:rPr>
        <w:t xml:space="preserve">or proposals and any allowed Best and Final Offer procedures, </w:t>
      </w:r>
      <w:r w:rsidR="0085749C" w:rsidRPr="00E75A58">
        <w:rPr>
          <w:rFonts w:ascii="Arial" w:eastAsiaTheme="minorHAnsi" w:hAnsi="Arial" w:cs="Arial"/>
          <w:szCs w:val="24"/>
        </w:rPr>
        <w:t xml:space="preserve">the Lottery </w:t>
      </w:r>
      <w:r>
        <w:rPr>
          <w:rFonts w:ascii="Arial" w:eastAsiaTheme="minorHAnsi" w:hAnsi="Arial" w:cs="Arial"/>
          <w:szCs w:val="24"/>
        </w:rPr>
        <w:tab/>
      </w:r>
      <w:r w:rsidR="0085749C" w:rsidRPr="00E75A58">
        <w:rPr>
          <w:rFonts w:ascii="Arial" w:eastAsiaTheme="minorHAnsi" w:hAnsi="Arial" w:cs="Arial"/>
          <w:szCs w:val="24"/>
        </w:rPr>
        <w:t xml:space="preserve">may </w:t>
      </w:r>
      <w:r w:rsidR="0070045F" w:rsidRPr="00E75A58">
        <w:rPr>
          <w:rFonts w:ascii="Arial" w:eastAsiaTheme="minorHAnsi" w:hAnsi="Arial" w:cs="Arial"/>
          <w:szCs w:val="24"/>
        </w:rPr>
        <w:t xml:space="preserve">negotiate with the apparent low responsive and responsible bidder.  </w:t>
      </w:r>
      <w:r>
        <w:rPr>
          <w:rFonts w:ascii="Arial" w:eastAsiaTheme="minorHAnsi" w:hAnsi="Arial" w:cs="Arial"/>
          <w:szCs w:val="24"/>
        </w:rPr>
        <w:tab/>
      </w:r>
      <w:r w:rsidR="0070045F" w:rsidRPr="00E75A58">
        <w:rPr>
          <w:rFonts w:ascii="Arial" w:eastAsiaTheme="minorHAnsi" w:hAnsi="Arial" w:cs="Arial"/>
          <w:szCs w:val="24"/>
        </w:rPr>
        <w:t xml:space="preserve">Prior to authorizing negotiations the RFP Evaluation Committee shall </w:t>
      </w:r>
      <w:r>
        <w:rPr>
          <w:rFonts w:ascii="Arial" w:eastAsiaTheme="minorHAnsi" w:hAnsi="Arial" w:cs="Arial"/>
          <w:szCs w:val="24"/>
        </w:rPr>
        <w:tab/>
      </w:r>
      <w:r w:rsidR="0070045F" w:rsidRPr="00E75A58">
        <w:rPr>
          <w:rFonts w:ascii="Arial" w:eastAsiaTheme="minorHAnsi" w:hAnsi="Arial" w:cs="Arial"/>
          <w:szCs w:val="24"/>
        </w:rPr>
        <w:t xml:space="preserve">determine in writing that negotiations may be in the best interest of the </w:t>
      </w:r>
      <w:r>
        <w:rPr>
          <w:rFonts w:ascii="Arial" w:eastAsiaTheme="minorHAnsi" w:hAnsi="Arial" w:cs="Arial"/>
          <w:szCs w:val="24"/>
        </w:rPr>
        <w:tab/>
      </w:r>
      <w:r w:rsidR="0070045F" w:rsidRPr="00E75A58">
        <w:rPr>
          <w:rFonts w:ascii="Arial" w:eastAsiaTheme="minorHAnsi" w:hAnsi="Arial" w:cs="Arial"/>
          <w:szCs w:val="24"/>
        </w:rPr>
        <w:t xml:space="preserve">State.  In addition to any other negotiation criteria described in the </w:t>
      </w:r>
      <w:r>
        <w:rPr>
          <w:rFonts w:ascii="Arial" w:eastAsiaTheme="minorHAnsi" w:hAnsi="Arial" w:cs="Arial"/>
          <w:szCs w:val="24"/>
        </w:rPr>
        <w:tab/>
      </w:r>
      <w:r w:rsidR="0070045F" w:rsidRPr="00E75A58">
        <w:rPr>
          <w:rFonts w:ascii="Arial" w:eastAsiaTheme="minorHAnsi" w:hAnsi="Arial" w:cs="Arial"/>
          <w:szCs w:val="24"/>
        </w:rPr>
        <w:t xml:space="preserve">specifications, the State may, for example, negotiate to ensure the </w:t>
      </w:r>
      <w:r>
        <w:rPr>
          <w:rFonts w:ascii="Arial" w:eastAsiaTheme="minorHAnsi" w:hAnsi="Arial" w:cs="Arial"/>
          <w:szCs w:val="24"/>
        </w:rPr>
        <w:tab/>
      </w:r>
      <w:r w:rsidR="0070045F" w:rsidRPr="00E75A58">
        <w:rPr>
          <w:rFonts w:ascii="Arial" w:eastAsiaTheme="minorHAnsi" w:hAnsi="Arial" w:cs="Arial"/>
          <w:szCs w:val="24"/>
        </w:rPr>
        <w:t xml:space="preserve">submitting vendor has a clear understanding of the scope of work required </w:t>
      </w:r>
      <w:r>
        <w:rPr>
          <w:rFonts w:ascii="Arial" w:eastAsiaTheme="minorHAnsi" w:hAnsi="Arial" w:cs="Arial"/>
          <w:szCs w:val="24"/>
        </w:rPr>
        <w:lastRenderedPageBreak/>
        <w:tab/>
      </w:r>
      <w:r w:rsidR="0070045F" w:rsidRPr="00E75A58">
        <w:rPr>
          <w:rFonts w:ascii="Arial" w:eastAsiaTheme="minorHAnsi" w:hAnsi="Arial" w:cs="Arial"/>
          <w:szCs w:val="24"/>
        </w:rPr>
        <w:t xml:space="preserve">and requirements that must be met, ensure that the vendor will make </w:t>
      </w:r>
      <w:r>
        <w:rPr>
          <w:rFonts w:ascii="Arial" w:eastAsiaTheme="minorHAnsi" w:hAnsi="Arial" w:cs="Arial"/>
          <w:szCs w:val="24"/>
        </w:rPr>
        <w:tab/>
      </w:r>
      <w:r w:rsidR="0070045F" w:rsidRPr="00E75A58">
        <w:rPr>
          <w:rFonts w:ascii="Arial" w:eastAsiaTheme="minorHAnsi" w:hAnsi="Arial" w:cs="Arial"/>
          <w:szCs w:val="24"/>
        </w:rPr>
        <w:t xml:space="preserve">available the required personnel and facilities to satisfactorily perform the </w:t>
      </w:r>
      <w:r>
        <w:rPr>
          <w:rFonts w:ascii="Arial" w:eastAsiaTheme="minorHAnsi" w:hAnsi="Arial" w:cs="Arial"/>
          <w:szCs w:val="24"/>
        </w:rPr>
        <w:tab/>
      </w:r>
      <w:r w:rsidR="0070045F" w:rsidRPr="00E75A58">
        <w:rPr>
          <w:rFonts w:ascii="Arial" w:eastAsiaTheme="minorHAnsi" w:hAnsi="Arial" w:cs="Arial"/>
          <w:szCs w:val="24"/>
        </w:rPr>
        <w:t xml:space="preserve">contract, or agree to any clarifications regarding scope of work or other </w:t>
      </w:r>
      <w:r>
        <w:rPr>
          <w:rFonts w:ascii="Arial" w:eastAsiaTheme="minorHAnsi" w:hAnsi="Arial" w:cs="Arial"/>
          <w:szCs w:val="24"/>
        </w:rPr>
        <w:tab/>
      </w:r>
      <w:r w:rsidR="0070045F" w:rsidRPr="00E75A58">
        <w:rPr>
          <w:rFonts w:ascii="Arial" w:eastAsiaTheme="minorHAnsi" w:hAnsi="Arial" w:cs="Arial"/>
          <w:szCs w:val="24"/>
        </w:rPr>
        <w:t xml:space="preserve">contract terms.  During negotiation, adequate procedures will be used to </w:t>
      </w:r>
      <w:r>
        <w:rPr>
          <w:rFonts w:ascii="Arial" w:eastAsiaTheme="minorHAnsi" w:hAnsi="Arial" w:cs="Arial"/>
          <w:szCs w:val="24"/>
        </w:rPr>
        <w:tab/>
      </w:r>
      <w:r w:rsidR="0070045F" w:rsidRPr="00E75A58">
        <w:rPr>
          <w:rFonts w:ascii="Arial" w:eastAsiaTheme="minorHAnsi" w:hAnsi="Arial" w:cs="Arial"/>
          <w:szCs w:val="24"/>
        </w:rPr>
        <w:t xml:space="preserve">ensure that disclosure of any information, including price, from competing </w:t>
      </w:r>
      <w:r>
        <w:rPr>
          <w:rFonts w:ascii="Arial" w:eastAsiaTheme="minorHAnsi" w:hAnsi="Arial" w:cs="Arial"/>
          <w:szCs w:val="24"/>
        </w:rPr>
        <w:tab/>
      </w:r>
      <w:r w:rsidR="0070045F" w:rsidRPr="00E75A58">
        <w:rPr>
          <w:rFonts w:ascii="Arial" w:eastAsiaTheme="minorHAnsi" w:hAnsi="Arial" w:cs="Arial"/>
          <w:szCs w:val="24"/>
        </w:rPr>
        <w:t xml:space="preserve">proposals is not revealed.  If negotiations are unsuccessful, they shall be </w:t>
      </w:r>
      <w:r>
        <w:rPr>
          <w:rFonts w:ascii="Arial" w:eastAsiaTheme="minorHAnsi" w:hAnsi="Arial" w:cs="Arial"/>
          <w:szCs w:val="24"/>
        </w:rPr>
        <w:tab/>
      </w:r>
      <w:r w:rsidR="0070045F" w:rsidRPr="00E75A58">
        <w:rPr>
          <w:rFonts w:ascii="Arial" w:eastAsiaTheme="minorHAnsi" w:hAnsi="Arial" w:cs="Arial"/>
          <w:szCs w:val="24"/>
        </w:rPr>
        <w:t xml:space="preserve">formally terminated and the State may undertake negotiations with the </w:t>
      </w:r>
      <w:r>
        <w:rPr>
          <w:rFonts w:ascii="Arial" w:eastAsiaTheme="minorHAnsi" w:hAnsi="Arial" w:cs="Arial"/>
          <w:szCs w:val="24"/>
        </w:rPr>
        <w:tab/>
      </w:r>
      <w:r w:rsidR="0070045F" w:rsidRPr="00E75A58">
        <w:rPr>
          <w:rFonts w:ascii="Arial" w:eastAsiaTheme="minorHAnsi" w:hAnsi="Arial" w:cs="Arial"/>
          <w:szCs w:val="24"/>
        </w:rPr>
        <w:t>next ranked submitting Bidder.</w:t>
      </w:r>
    </w:p>
    <w:p w:rsidR="00D06B47" w:rsidRDefault="00D06B47" w:rsidP="00000758">
      <w:pPr>
        <w:rPr>
          <w:rFonts w:ascii="Arial" w:hAnsi="Arial"/>
          <w:b/>
        </w:rPr>
      </w:pPr>
    </w:p>
    <w:p w:rsidR="00D06B47" w:rsidRDefault="00E75A58" w:rsidP="00E75A58">
      <w:pPr>
        <w:rPr>
          <w:rFonts w:ascii="Arial" w:hAnsi="Arial"/>
        </w:rPr>
      </w:pPr>
      <w:r>
        <w:rPr>
          <w:rFonts w:ascii="Arial" w:hAnsi="Arial"/>
        </w:rPr>
        <w:tab/>
        <w:t xml:space="preserve">     </w:t>
      </w:r>
      <w:r w:rsidR="00E422E5">
        <w:rPr>
          <w:rFonts w:ascii="Arial" w:hAnsi="Arial"/>
        </w:rPr>
        <w:t>J</w:t>
      </w:r>
      <w:r w:rsidR="0085749C">
        <w:rPr>
          <w:rFonts w:ascii="Arial" w:hAnsi="Arial"/>
        </w:rPr>
        <w:t>.</w:t>
      </w:r>
      <w:r w:rsidR="0085749C">
        <w:rPr>
          <w:rFonts w:ascii="Arial" w:hAnsi="Arial"/>
        </w:rPr>
        <w:tab/>
      </w:r>
      <w:r w:rsidR="00D06B47">
        <w:rPr>
          <w:rFonts w:ascii="Arial" w:hAnsi="Arial"/>
        </w:rPr>
        <w:t xml:space="preserve">In the event it becomes necessary to revise any part of the </w:t>
      </w:r>
      <w:r w:rsidR="003958CF">
        <w:rPr>
          <w:rFonts w:ascii="Arial" w:hAnsi="Arial"/>
        </w:rPr>
        <w:t>RFP</w:t>
      </w:r>
      <w:r w:rsidR="00D06B47">
        <w:rPr>
          <w:rFonts w:ascii="Arial" w:hAnsi="Arial"/>
        </w:rPr>
        <w:t xml:space="preserve">, </w:t>
      </w:r>
      <w:r w:rsidR="00006F7E">
        <w:rPr>
          <w:rFonts w:ascii="Arial" w:hAnsi="Arial"/>
        </w:rPr>
        <w:t xml:space="preserve">an </w:t>
      </w:r>
      <w:r>
        <w:rPr>
          <w:rFonts w:ascii="Arial" w:hAnsi="Arial"/>
        </w:rPr>
        <w:tab/>
      </w:r>
      <w:r>
        <w:rPr>
          <w:rFonts w:ascii="Arial" w:hAnsi="Arial"/>
        </w:rPr>
        <w:tab/>
      </w:r>
      <w:r>
        <w:rPr>
          <w:rFonts w:ascii="Arial" w:hAnsi="Arial"/>
        </w:rPr>
        <w:tab/>
      </w:r>
      <w:r w:rsidR="00006F7E">
        <w:rPr>
          <w:rFonts w:ascii="Arial" w:hAnsi="Arial"/>
        </w:rPr>
        <w:t xml:space="preserve">amendment will be </w:t>
      </w:r>
      <w:r w:rsidR="00D06B47">
        <w:rPr>
          <w:rFonts w:ascii="Arial" w:hAnsi="Arial"/>
        </w:rPr>
        <w:t xml:space="preserve">provided </w:t>
      </w:r>
      <w:r w:rsidR="004D354C">
        <w:rPr>
          <w:rFonts w:ascii="Arial" w:hAnsi="Arial"/>
        </w:rPr>
        <w:t xml:space="preserve">on the Idaho Lottery website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4D354C">
        <w:rPr>
          <w:rFonts w:ascii="Arial" w:hAnsi="Arial"/>
        </w:rPr>
        <w:t>(</w:t>
      </w:r>
      <w:hyperlink r:id="rId11" w:history="1">
        <w:r w:rsidR="004D354C" w:rsidRPr="004E029E">
          <w:rPr>
            <w:rStyle w:val="Hyperlink"/>
            <w:rFonts w:ascii="Arial" w:hAnsi="Arial"/>
          </w:rPr>
          <w:t>www.idaholottery.com</w:t>
        </w:r>
      </w:hyperlink>
      <w:r w:rsidR="00406200">
        <w:rPr>
          <w:rStyle w:val="Hyperlink"/>
          <w:rFonts w:ascii="Arial" w:hAnsi="Arial"/>
        </w:rPr>
        <w:t>/pages/rfp</w:t>
      </w:r>
      <w:r w:rsidR="004D354C">
        <w:rPr>
          <w:rFonts w:ascii="Arial" w:hAnsi="Arial"/>
        </w:rPr>
        <w:t xml:space="preserve">) for all Bidders to access.  The original </w:t>
      </w:r>
      <w:r w:rsidR="00406200">
        <w:rPr>
          <w:rFonts w:ascii="Arial" w:hAnsi="Arial"/>
        </w:rPr>
        <w:tab/>
      </w:r>
      <w:r w:rsidR="00406200">
        <w:rPr>
          <w:rFonts w:ascii="Arial" w:hAnsi="Arial"/>
        </w:rPr>
        <w:tab/>
      </w:r>
      <w:r w:rsidR="00406200">
        <w:rPr>
          <w:rFonts w:ascii="Arial" w:hAnsi="Arial"/>
        </w:rPr>
        <w:tab/>
      </w:r>
      <w:r w:rsidR="004D354C">
        <w:rPr>
          <w:rFonts w:ascii="Arial" w:hAnsi="Arial"/>
        </w:rPr>
        <w:t xml:space="preserve">RFP will be </w:t>
      </w:r>
      <w:r w:rsidR="00406200">
        <w:rPr>
          <w:rFonts w:ascii="Arial" w:hAnsi="Arial"/>
        </w:rPr>
        <w:t>p</w:t>
      </w:r>
      <w:r w:rsidR="004D354C">
        <w:rPr>
          <w:rFonts w:ascii="Arial" w:hAnsi="Arial"/>
        </w:rPr>
        <w:t xml:space="preserve">osted on the website as well.  </w:t>
      </w:r>
    </w:p>
    <w:p w:rsidR="00AB7715" w:rsidRDefault="00AB7715" w:rsidP="00000758">
      <w:pPr>
        <w:ind w:left="1080"/>
        <w:rPr>
          <w:rFonts w:ascii="Arial" w:hAnsi="Arial"/>
        </w:rPr>
      </w:pPr>
    </w:p>
    <w:p w:rsidR="00E34F0B" w:rsidRPr="00E75A58" w:rsidRDefault="00E422E5" w:rsidP="00E75A58">
      <w:pPr>
        <w:pStyle w:val="ListParagraph"/>
        <w:ind w:left="1080"/>
        <w:rPr>
          <w:rFonts w:ascii="Arial" w:hAnsi="Arial"/>
        </w:rPr>
      </w:pPr>
      <w:r>
        <w:rPr>
          <w:rFonts w:ascii="Arial" w:hAnsi="Arial"/>
        </w:rPr>
        <w:t>K.  The</w:t>
      </w:r>
      <w:r w:rsidR="00AB7715" w:rsidRPr="00E75A58">
        <w:rPr>
          <w:rFonts w:ascii="Arial" w:hAnsi="Arial"/>
        </w:rPr>
        <w:t xml:space="preserve"> Lottery may award this contract </w:t>
      </w:r>
      <w:r w:rsidR="00F45C29" w:rsidRPr="00E75A58">
        <w:rPr>
          <w:rFonts w:ascii="Arial" w:hAnsi="Arial"/>
        </w:rPr>
        <w:t xml:space="preserve">to a single bidder </w:t>
      </w:r>
      <w:r w:rsidR="00AB7715" w:rsidRPr="00E75A58">
        <w:rPr>
          <w:rFonts w:ascii="Arial" w:hAnsi="Arial"/>
        </w:rPr>
        <w:t xml:space="preserve">statewide, </w:t>
      </w:r>
      <w:r w:rsidR="00F73C61" w:rsidRPr="00E75A58">
        <w:rPr>
          <w:rFonts w:ascii="Arial" w:hAnsi="Arial"/>
        </w:rPr>
        <w:t>or</w:t>
      </w:r>
      <w:r w:rsidR="00F45C29" w:rsidRPr="00E75A58">
        <w:rPr>
          <w:rFonts w:ascii="Arial" w:hAnsi="Arial"/>
        </w:rPr>
        <w:t xml:space="preserve"> to </w:t>
      </w:r>
      <w:r w:rsidR="00E75A58">
        <w:rPr>
          <w:rFonts w:ascii="Arial" w:hAnsi="Arial"/>
        </w:rPr>
        <w:tab/>
      </w:r>
      <w:r w:rsidR="00F45C29" w:rsidRPr="00E75A58">
        <w:rPr>
          <w:rFonts w:ascii="Arial" w:hAnsi="Arial"/>
        </w:rPr>
        <w:t>multiple bidders</w:t>
      </w:r>
      <w:r w:rsidR="00F73C61" w:rsidRPr="00E75A58">
        <w:rPr>
          <w:rFonts w:ascii="Arial" w:hAnsi="Arial"/>
        </w:rPr>
        <w:t xml:space="preserve"> by specific areas, </w:t>
      </w:r>
      <w:r w:rsidR="004D354C" w:rsidRPr="00E75A58">
        <w:rPr>
          <w:rFonts w:ascii="Arial" w:hAnsi="Arial"/>
        </w:rPr>
        <w:t>whichever provides</w:t>
      </w:r>
      <w:r w:rsidR="005E0414" w:rsidRPr="00E75A58">
        <w:rPr>
          <w:rFonts w:ascii="Arial" w:hAnsi="Arial"/>
        </w:rPr>
        <w:t xml:space="preserve"> the most benefit </w:t>
      </w:r>
      <w:r w:rsidR="00F73C61" w:rsidRPr="00E75A58">
        <w:rPr>
          <w:rFonts w:ascii="Arial" w:hAnsi="Arial"/>
        </w:rPr>
        <w:t xml:space="preserve">to </w:t>
      </w:r>
      <w:r w:rsidR="00E75A58">
        <w:rPr>
          <w:rFonts w:ascii="Arial" w:hAnsi="Arial"/>
        </w:rPr>
        <w:tab/>
      </w:r>
      <w:r w:rsidR="00F73C61" w:rsidRPr="00E75A58">
        <w:rPr>
          <w:rFonts w:ascii="Arial" w:hAnsi="Arial"/>
        </w:rPr>
        <w:t>the Lottery.</w:t>
      </w:r>
      <w:r w:rsidR="00AB7715" w:rsidRPr="00E75A58">
        <w:rPr>
          <w:rFonts w:ascii="Arial" w:hAnsi="Arial"/>
        </w:rPr>
        <w:t xml:space="preserve">  </w:t>
      </w:r>
      <w:r w:rsidR="00D552C9" w:rsidRPr="00E75A58">
        <w:rPr>
          <w:rFonts w:ascii="Arial" w:hAnsi="Arial" w:cs="Arial"/>
          <w:snapToGrid w:val="0"/>
        </w:rPr>
        <w:t xml:space="preserve">Pricing will be evaluated using a cost model that offers the </w:t>
      </w:r>
      <w:r w:rsidR="00E75A58">
        <w:rPr>
          <w:rFonts w:ascii="Arial" w:hAnsi="Arial" w:cs="Arial"/>
          <w:snapToGrid w:val="0"/>
        </w:rPr>
        <w:tab/>
      </w:r>
      <w:r w:rsidR="00D552C9" w:rsidRPr="00E75A58">
        <w:rPr>
          <w:rFonts w:ascii="Arial" w:hAnsi="Arial" w:cs="Arial"/>
          <w:snapToGrid w:val="0"/>
        </w:rPr>
        <w:t xml:space="preserve">State the best possible value over the initial term of the contract.  The </w:t>
      </w:r>
      <w:r w:rsidR="00E75A58">
        <w:rPr>
          <w:rFonts w:ascii="Arial" w:hAnsi="Arial" w:cs="Arial"/>
          <w:snapToGrid w:val="0"/>
        </w:rPr>
        <w:tab/>
      </w:r>
      <w:r w:rsidR="00D552C9" w:rsidRPr="00E75A58">
        <w:rPr>
          <w:rFonts w:ascii="Arial" w:hAnsi="Arial" w:cs="Arial"/>
          <w:snapToGrid w:val="0"/>
        </w:rPr>
        <w:t xml:space="preserve">Bidder must provide a fully-burdened rate which must include, </w:t>
      </w:r>
      <w:r w:rsidR="00D552C9" w:rsidRPr="00E75A58">
        <w:rPr>
          <w:rFonts w:ascii="Arial" w:hAnsi="Arial" w:cs="Arial"/>
          <w:b/>
          <w:snapToGrid w:val="0"/>
        </w:rPr>
        <w:t xml:space="preserve">but not be </w:t>
      </w:r>
      <w:r w:rsidR="00E75A58">
        <w:rPr>
          <w:rFonts w:ascii="Arial" w:hAnsi="Arial" w:cs="Arial"/>
          <w:b/>
          <w:snapToGrid w:val="0"/>
        </w:rPr>
        <w:tab/>
      </w:r>
      <w:r w:rsidR="00D552C9" w:rsidRPr="00E75A58">
        <w:rPr>
          <w:rFonts w:ascii="Arial" w:hAnsi="Arial" w:cs="Arial"/>
          <w:b/>
          <w:snapToGrid w:val="0"/>
        </w:rPr>
        <w:t>limited to</w:t>
      </w:r>
      <w:r w:rsidR="00D552C9" w:rsidRPr="00E75A58">
        <w:rPr>
          <w:rFonts w:ascii="Arial" w:hAnsi="Arial" w:cs="Arial"/>
          <w:snapToGrid w:val="0"/>
        </w:rPr>
        <w:t xml:space="preserve">, all operating and personnel expenses, such as: overhead, </w:t>
      </w:r>
      <w:r w:rsidR="00E75A58">
        <w:rPr>
          <w:rFonts w:ascii="Arial" w:hAnsi="Arial" w:cs="Arial"/>
          <w:snapToGrid w:val="0"/>
        </w:rPr>
        <w:tab/>
      </w:r>
      <w:r w:rsidR="00D552C9" w:rsidRPr="00E75A58">
        <w:rPr>
          <w:rFonts w:ascii="Arial" w:hAnsi="Arial" w:cs="Arial"/>
          <w:snapToGrid w:val="0"/>
        </w:rPr>
        <w:t xml:space="preserve">personnel costs, maintenance, repairs, administrative expenses, </w:t>
      </w:r>
      <w:r w:rsidR="00E75A58">
        <w:rPr>
          <w:rFonts w:ascii="Arial" w:hAnsi="Arial" w:cs="Arial"/>
          <w:snapToGrid w:val="0"/>
        </w:rPr>
        <w:tab/>
      </w:r>
      <w:r w:rsidR="00D552C9" w:rsidRPr="00E75A58">
        <w:rPr>
          <w:rFonts w:ascii="Arial" w:hAnsi="Arial" w:cs="Arial"/>
          <w:snapToGrid w:val="0"/>
        </w:rPr>
        <w:t>Contracting costs, profit, equipment and supplies</w:t>
      </w:r>
      <w:r w:rsidR="00E34F0B" w:rsidRPr="00E75A58">
        <w:rPr>
          <w:rFonts w:ascii="Arial" w:hAnsi="Arial" w:cs="Arial"/>
          <w:snapToGrid w:val="0"/>
        </w:rPr>
        <w:t>.</w:t>
      </w:r>
    </w:p>
    <w:p w:rsidR="00D552C9" w:rsidRPr="00E75A58" w:rsidRDefault="00D552C9" w:rsidP="00E75A58">
      <w:pPr>
        <w:ind w:left="1440"/>
        <w:rPr>
          <w:rFonts w:ascii="Arial" w:hAnsi="Arial"/>
        </w:rPr>
      </w:pPr>
    </w:p>
    <w:p w:rsidR="002A5679" w:rsidRDefault="00C621D8" w:rsidP="00E75A58">
      <w:pPr>
        <w:ind w:left="1080"/>
        <w:rPr>
          <w:rFonts w:ascii="Arial" w:hAnsi="Arial"/>
        </w:rPr>
      </w:pPr>
      <w:r>
        <w:rPr>
          <w:rFonts w:ascii="Arial" w:hAnsi="Arial"/>
        </w:rPr>
        <w:t>L</w:t>
      </w:r>
      <w:bookmarkStart w:id="0" w:name="_GoBack"/>
      <w:bookmarkEnd w:id="0"/>
      <w:r w:rsidR="00E34F0B">
        <w:rPr>
          <w:rFonts w:ascii="Arial" w:hAnsi="Arial"/>
        </w:rPr>
        <w:t xml:space="preserve">.  </w:t>
      </w:r>
      <w:r w:rsidR="00F45C29">
        <w:rPr>
          <w:rFonts w:ascii="Arial" w:hAnsi="Arial"/>
        </w:rPr>
        <w:t>Bidders should u</w:t>
      </w:r>
      <w:r w:rsidR="005E0414">
        <w:rPr>
          <w:rFonts w:ascii="Arial" w:hAnsi="Arial"/>
        </w:rPr>
        <w:t xml:space="preserve">nderstand that </w:t>
      </w:r>
      <w:r w:rsidR="004D354C">
        <w:rPr>
          <w:rFonts w:ascii="Arial" w:hAnsi="Arial"/>
        </w:rPr>
        <w:t xml:space="preserve">delivery </w:t>
      </w:r>
      <w:r w:rsidR="005E0414">
        <w:rPr>
          <w:rFonts w:ascii="Arial" w:hAnsi="Arial"/>
        </w:rPr>
        <w:t>a</w:t>
      </w:r>
      <w:r w:rsidR="00F73C61">
        <w:rPr>
          <w:rFonts w:ascii="Arial" w:hAnsi="Arial"/>
        </w:rPr>
        <w:t>reas</w:t>
      </w:r>
      <w:r w:rsidR="00AB7715">
        <w:rPr>
          <w:rFonts w:ascii="Arial" w:hAnsi="Arial"/>
        </w:rPr>
        <w:t xml:space="preserve"> are generalized and not </w:t>
      </w:r>
      <w:r w:rsidR="00E75A58">
        <w:rPr>
          <w:rFonts w:ascii="Arial" w:hAnsi="Arial"/>
        </w:rPr>
        <w:tab/>
      </w:r>
      <w:r w:rsidR="00AB7715">
        <w:rPr>
          <w:rFonts w:ascii="Arial" w:hAnsi="Arial"/>
        </w:rPr>
        <w:t xml:space="preserve">specific, and no award will be considered a guarantee of a specific </w:t>
      </w:r>
      <w:r w:rsidR="00E75A58">
        <w:rPr>
          <w:rFonts w:ascii="Arial" w:hAnsi="Arial"/>
        </w:rPr>
        <w:tab/>
      </w:r>
      <w:r w:rsidR="00AB7715">
        <w:rPr>
          <w:rFonts w:ascii="Arial" w:hAnsi="Arial"/>
        </w:rPr>
        <w:t xml:space="preserve">number of packages per year or be considered a right to deliver packages </w:t>
      </w:r>
      <w:r w:rsidR="00E75A58">
        <w:rPr>
          <w:rFonts w:ascii="Arial" w:hAnsi="Arial"/>
        </w:rPr>
        <w:tab/>
      </w:r>
      <w:r w:rsidR="00AB7715">
        <w:rPr>
          <w:rFonts w:ascii="Arial" w:hAnsi="Arial"/>
        </w:rPr>
        <w:t xml:space="preserve">to any specific retailer.  Retailers will be added and deleted based on </w:t>
      </w:r>
      <w:r w:rsidR="00E75A58">
        <w:rPr>
          <w:rFonts w:ascii="Arial" w:hAnsi="Arial"/>
        </w:rPr>
        <w:tab/>
      </w:r>
      <w:r w:rsidR="00AB7715">
        <w:rPr>
          <w:rFonts w:ascii="Arial" w:hAnsi="Arial"/>
        </w:rPr>
        <w:t xml:space="preserve">Lottery licenses issued or withdrawn and based on other needs of the </w:t>
      </w:r>
      <w:r w:rsidR="00E75A58">
        <w:rPr>
          <w:rFonts w:ascii="Arial" w:hAnsi="Arial"/>
        </w:rPr>
        <w:tab/>
      </w:r>
      <w:r w:rsidR="00AB7715">
        <w:rPr>
          <w:rFonts w:ascii="Arial" w:hAnsi="Arial"/>
        </w:rPr>
        <w:t xml:space="preserve">Lottery. </w:t>
      </w:r>
    </w:p>
    <w:p w:rsidR="00D06B47" w:rsidRDefault="00D06B47" w:rsidP="00000758">
      <w:pPr>
        <w:pStyle w:val="Header"/>
        <w:tabs>
          <w:tab w:val="clear" w:pos="4320"/>
          <w:tab w:val="clear" w:pos="8640"/>
        </w:tabs>
        <w:rPr>
          <w:rFonts w:ascii="Arial" w:hAnsi="Arial" w:cs="Arial"/>
        </w:rPr>
      </w:pPr>
    </w:p>
    <w:p w:rsidR="00B84A45" w:rsidRPr="003C7851" w:rsidRDefault="00B84A45" w:rsidP="00000758">
      <w:pPr>
        <w:pStyle w:val="Header"/>
        <w:tabs>
          <w:tab w:val="clear" w:pos="4320"/>
          <w:tab w:val="clear" w:pos="8640"/>
        </w:tabs>
        <w:rPr>
          <w:rFonts w:ascii="Arial" w:hAnsi="Arial" w:cs="Arial"/>
        </w:rPr>
      </w:pPr>
    </w:p>
    <w:p w:rsidR="00D06B47" w:rsidRDefault="00AE4B56" w:rsidP="00E75A58">
      <w:pPr>
        <w:rPr>
          <w:rFonts w:ascii="Arial" w:hAnsi="Arial" w:cs="Arial"/>
        </w:rPr>
      </w:pPr>
      <w:r>
        <w:rPr>
          <w:rFonts w:ascii="Arial" w:hAnsi="Arial" w:cs="Arial"/>
        </w:rPr>
        <w:t>3.</w:t>
      </w:r>
      <w:r w:rsidR="00B84A45">
        <w:rPr>
          <w:rFonts w:ascii="Arial" w:hAnsi="Arial" w:cs="Arial"/>
        </w:rPr>
        <w:t xml:space="preserve">  C</w:t>
      </w:r>
      <w:r w:rsidR="00D06B47" w:rsidRPr="003C7851">
        <w:rPr>
          <w:rFonts w:ascii="Arial" w:hAnsi="Arial" w:cs="Arial"/>
        </w:rPr>
        <w:t>OMPLE</w:t>
      </w:r>
      <w:r w:rsidR="00AB20F2" w:rsidRPr="003C7851">
        <w:rPr>
          <w:rFonts w:ascii="Arial" w:hAnsi="Arial" w:cs="Arial"/>
        </w:rPr>
        <w:t xml:space="preserve">TION OF THE “CERTIFICATIONS, </w:t>
      </w:r>
      <w:r w:rsidR="00D06B47" w:rsidRPr="003C7851">
        <w:rPr>
          <w:rFonts w:ascii="Arial" w:hAnsi="Arial" w:cs="Arial"/>
        </w:rPr>
        <w:t>ASSURANCES</w:t>
      </w:r>
      <w:r w:rsidR="00C45F6C" w:rsidRPr="003C7851">
        <w:rPr>
          <w:rFonts w:ascii="Arial" w:hAnsi="Arial" w:cs="Arial"/>
        </w:rPr>
        <w:t xml:space="preserve"> AND UNDERSTANDINGS</w:t>
      </w:r>
      <w:r w:rsidR="00D06B47" w:rsidRPr="003C7851">
        <w:rPr>
          <w:rFonts w:ascii="Arial" w:hAnsi="Arial" w:cs="Arial"/>
        </w:rPr>
        <w:t>” FORM</w:t>
      </w:r>
      <w:r w:rsidR="008C4E1D">
        <w:rPr>
          <w:rFonts w:ascii="Arial" w:hAnsi="Arial" w:cs="Arial"/>
        </w:rPr>
        <w:t xml:space="preserve"> – Attachment A</w:t>
      </w:r>
    </w:p>
    <w:p w:rsidR="00D06B47" w:rsidRPr="003C7851" w:rsidRDefault="00C45F6C" w:rsidP="003C7851">
      <w:pPr>
        <w:tabs>
          <w:tab w:val="left" w:pos="1620"/>
          <w:tab w:val="left" w:pos="1710"/>
          <w:tab w:val="left" w:pos="1890"/>
          <w:tab w:val="left" w:pos="2070"/>
        </w:tabs>
        <w:ind w:left="1080"/>
        <w:rPr>
          <w:rFonts w:ascii="Arial" w:hAnsi="Arial" w:cs="Arial"/>
        </w:rPr>
      </w:pPr>
      <w:r w:rsidRPr="003C7851">
        <w:rPr>
          <w:rFonts w:ascii="Arial" w:hAnsi="Arial" w:cs="Arial"/>
        </w:rPr>
        <w:t>The “Certifications,</w:t>
      </w:r>
      <w:r w:rsidR="00D06B47" w:rsidRPr="003C7851">
        <w:rPr>
          <w:rFonts w:ascii="Arial" w:hAnsi="Arial" w:cs="Arial"/>
        </w:rPr>
        <w:t xml:space="preserve"> Assurances</w:t>
      </w:r>
      <w:r w:rsidRPr="003C7851">
        <w:rPr>
          <w:rFonts w:ascii="Arial" w:hAnsi="Arial" w:cs="Arial"/>
        </w:rPr>
        <w:t xml:space="preserve"> and Understandings</w:t>
      </w:r>
      <w:r w:rsidR="00D06B47" w:rsidRPr="003C7851">
        <w:rPr>
          <w:rFonts w:ascii="Arial" w:hAnsi="Arial" w:cs="Arial"/>
        </w:rPr>
        <w:t xml:space="preserve">” form, </w:t>
      </w:r>
      <w:r w:rsidR="008C4E1D">
        <w:rPr>
          <w:rFonts w:ascii="Arial" w:hAnsi="Arial" w:cs="Arial"/>
        </w:rPr>
        <w:t>Attachment A</w:t>
      </w:r>
      <w:r w:rsidR="00D06B47" w:rsidRPr="003C7851">
        <w:rPr>
          <w:rFonts w:ascii="Arial" w:hAnsi="Arial" w:cs="Arial"/>
        </w:rPr>
        <w:t>, m</w:t>
      </w:r>
      <w:r w:rsidR="0092014E" w:rsidRPr="003C7851">
        <w:rPr>
          <w:rFonts w:ascii="Arial" w:hAnsi="Arial" w:cs="Arial"/>
        </w:rPr>
        <w:t>ust be signed by an authorized</w:t>
      </w:r>
      <w:r w:rsidR="00D06B47" w:rsidRPr="003C7851">
        <w:rPr>
          <w:rFonts w:ascii="Arial" w:hAnsi="Arial" w:cs="Arial"/>
        </w:rPr>
        <w:t xml:space="preserve"> repre</w:t>
      </w:r>
      <w:r w:rsidR="007D140E" w:rsidRPr="003C7851">
        <w:rPr>
          <w:rFonts w:ascii="Arial" w:hAnsi="Arial" w:cs="Arial"/>
        </w:rPr>
        <w:t>s</w:t>
      </w:r>
      <w:r w:rsidR="00D06B47" w:rsidRPr="003C7851">
        <w:rPr>
          <w:rFonts w:ascii="Arial" w:hAnsi="Arial" w:cs="Arial"/>
        </w:rPr>
        <w:t xml:space="preserve">entative of the </w:t>
      </w:r>
      <w:r w:rsidR="007D140E" w:rsidRPr="003C7851">
        <w:rPr>
          <w:rFonts w:ascii="Arial" w:hAnsi="Arial" w:cs="Arial"/>
        </w:rPr>
        <w:t>Bidder.</w:t>
      </w:r>
      <w:r w:rsidR="00D06B47" w:rsidRPr="003C7851">
        <w:rPr>
          <w:rFonts w:ascii="Arial" w:hAnsi="Arial" w:cs="Arial"/>
        </w:rPr>
        <w:t xml:space="preserve">  </w:t>
      </w:r>
      <w:r w:rsidR="007D140E" w:rsidRPr="003C7851">
        <w:rPr>
          <w:rFonts w:ascii="Arial" w:hAnsi="Arial" w:cs="Arial"/>
        </w:rPr>
        <w:t>Bids</w:t>
      </w:r>
      <w:r w:rsidR="00DD4CBE">
        <w:rPr>
          <w:rFonts w:ascii="Arial" w:hAnsi="Arial" w:cs="Arial"/>
        </w:rPr>
        <w:t xml:space="preserve"> which do not include a</w:t>
      </w:r>
      <w:r w:rsidR="00D06B47" w:rsidRPr="003C7851">
        <w:rPr>
          <w:rFonts w:ascii="Arial" w:hAnsi="Arial" w:cs="Arial"/>
        </w:rPr>
        <w:t xml:space="preserve"> signed form shall be considered non-responsive.</w:t>
      </w:r>
    </w:p>
    <w:p w:rsidR="00D06B47" w:rsidRPr="003C7851" w:rsidRDefault="00D06B47" w:rsidP="00000758">
      <w:pPr>
        <w:rPr>
          <w:rFonts w:ascii="Arial" w:hAnsi="Arial" w:cs="Arial"/>
        </w:rPr>
      </w:pPr>
      <w:bookmarkStart w:id="1" w:name="_Toc391715281"/>
    </w:p>
    <w:p w:rsidR="00D06B47" w:rsidRDefault="00AE4B56" w:rsidP="00E75A58">
      <w:pPr>
        <w:tabs>
          <w:tab w:val="num" w:pos="1080"/>
        </w:tabs>
        <w:rPr>
          <w:rFonts w:ascii="Arial" w:hAnsi="Arial"/>
        </w:rPr>
      </w:pPr>
      <w:bookmarkStart w:id="2" w:name="_Toc391715289"/>
      <w:bookmarkEnd w:id="1"/>
      <w:r>
        <w:rPr>
          <w:rFonts w:ascii="Arial" w:hAnsi="Arial"/>
        </w:rPr>
        <w:t>4.</w:t>
      </w:r>
      <w:r w:rsidR="00B84A45">
        <w:rPr>
          <w:rFonts w:ascii="Arial" w:hAnsi="Arial"/>
        </w:rPr>
        <w:t xml:space="preserve"> </w:t>
      </w:r>
      <w:r w:rsidR="00D06B47">
        <w:rPr>
          <w:rFonts w:ascii="Arial" w:hAnsi="Arial"/>
        </w:rPr>
        <w:t>REFERENCES</w:t>
      </w:r>
      <w:bookmarkEnd w:id="2"/>
    </w:p>
    <w:p w:rsidR="00B84A45" w:rsidRDefault="00D06B47" w:rsidP="00B84A45">
      <w:pPr>
        <w:ind w:left="1080"/>
        <w:rPr>
          <w:rFonts w:ascii="Arial" w:hAnsi="Arial"/>
        </w:rPr>
      </w:pPr>
      <w:r>
        <w:rPr>
          <w:rFonts w:ascii="Arial" w:hAnsi="Arial"/>
        </w:rPr>
        <w:t xml:space="preserve">Bidder shall furnish a minimum of three (3) references for which bidder has delivered goods or services on a contract similar in scope to that described in this </w:t>
      </w:r>
      <w:r w:rsidR="003958CF">
        <w:rPr>
          <w:rFonts w:ascii="Arial" w:hAnsi="Arial"/>
        </w:rPr>
        <w:t>RFP</w:t>
      </w:r>
      <w:r>
        <w:rPr>
          <w:rFonts w:ascii="Arial" w:hAnsi="Arial"/>
        </w:rPr>
        <w:t>.   Include name, address and phone number of contact person for each reference.</w:t>
      </w:r>
      <w:bookmarkStart w:id="3" w:name="_Toc391715291"/>
    </w:p>
    <w:p w:rsidR="00B84A45" w:rsidRDefault="00B84A45" w:rsidP="00B84A45">
      <w:pPr>
        <w:ind w:left="1080"/>
        <w:rPr>
          <w:rFonts w:ascii="Arial" w:hAnsi="Arial"/>
        </w:rPr>
      </w:pPr>
    </w:p>
    <w:p w:rsidR="00F94BBF" w:rsidRPr="00B84A45" w:rsidRDefault="00AE4B56" w:rsidP="00B84A45">
      <w:pPr>
        <w:rPr>
          <w:rFonts w:ascii="Arial" w:hAnsi="Arial"/>
        </w:rPr>
      </w:pPr>
      <w:r>
        <w:rPr>
          <w:rFonts w:ascii="Arial" w:hAnsi="Arial"/>
        </w:rPr>
        <w:t>5</w:t>
      </w:r>
      <w:r w:rsidR="00F94BBF">
        <w:rPr>
          <w:rFonts w:ascii="Arial" w:hAnsi="Arial"/>
        </w:rPr>
        <w:t xml:space="preserve">. </w:t>
      </w:r>
      <w:r w:rsidR="00F94BBF" w:rsidRPr="003C7851">
        <w:rPr>
          <w:rFonts w:ascii="Arial" w:hAnsi="Arial" w:cs="Arial"/>
        </w:rPr>
        <w:t>EVALUATION INTERVIEW</w:t>
      </w:r>
    </w:p>
    <w:p w:rsidR="0068211E" w:rsidRPr="00E75A58" w:rsidRDefault="00E34F0B" w:rsidP="00E75A58">
      <w:pPr>
        <w:ind w:left="1080" w:hanging="720"/>
        <w:rPr>
          <w:rFonts w:ascii="Arial" w:hAnsi="Arial" w:cs="Arial"/>
          <w:b/>
          <w:szCs w:val="24"/>
        </w:rPr>
      </w:pPr>
      <w:r>
        <w:rPr>
          <w:rFonts w:ascii="Arial" w:hAnsi="Arial" w:cs="Arial"/>
        </w:rPr>
        <w:tab/>
      </w:r>
      <w:r w:rsidR="00F94BBF" w:rsidRPr="003C7851">
        <w:rPr>
          <w:rFonts w:ascii="Arial" w:hAnsi="Arial" w:cs="Arial"/>
        </w:rPr>
        <w:t xml:space="preserve">To aid in the evaluation process, after bid opening, the Lottery may require individual </w:t>
      </w:r>
      <w:r w:rsidR="0068211E" w:rsidRPr="0068211E">
        <w:rPr>
          <w:rFonts w:ascii="Arial" w:hAnsi="Arial" w:cs="Arial"/>
          <w:sz w:val="22"/>
          <w:szCs w:val="22"/>
        </w:rPr>
        <w:t xml:space="preserve">Bidders </w:t>
      </w:r>
      <w:r w:rsidR="00AE4B56">
        <w:rPr>
          <w:rFonts w:ascii="Arial" w:hAnsi="Arial" w:cs="Arial"/>
          <w:sz w:val="22"/>
          <w:szCs w:val="22"/>
        </w:rPr>
        <w:t xml:space="preserve">to </w:t>
      </w:r>
      <w:r w:rsidR="0068211E" w:rsidRPr="00E75A58">
        <w:rPr>
          <w:rFonts w:ascii="Arial" w:hAnsi="Arial" w:cs="Arial"/>
          <w:szCs w:val="24"/>
        </w:rPr>
        <w:t>make oral presentations to the RFP Evaluation Committee.  If requested, Bidders asked to make oral presentation</w:t>
      </w:r>
      <w:r w:rsidR="00AE4B56">
        <w:rPr>
          <w:rFonts w:ascii="Arial" w:hAnsi="Arial" w:cs="Arial"/>
          <w:szCs w:val="24"/>
        </w:rPr>
        <w:t>s</w:t>
      </w:r>
      <w:r w:rsidR="0068211E" w:rsidRPr="00E75A58">
        <w:rPr>
          <w:rFonts w:ascii="Arial" w:hAnsi="Arial" w:cs="Arial"/>
          <w:szCs w:val="24"/>
        </w:rPr>
        <w:t xml:space="preserve"> should expect to give an overview of their proposals and respond to questions, which may include hypothetical scenarios and questions concerning quality </w:t>
      </w:r>
      <w:r w:rsidR="0068211E" w:rsidRPr="00E75A58">
        <w:rPr>
          <w:rFonts w:ascii="Arial" w:hAnsi="Arial" w:cs="Arial"/>
          <w:szCs w:val="24"/>
        </w:rPr>
        <w:lastRenderedPageBreak/>
        <w:t xml:space="preserve">assurance, coverage, delivery schedules, package tracking system, etc.  Responses become an official part of the Bidder’s proposal response, and will be evaluated and scored (the Bidder’s cost associated with oral presentations are the responsibility of the Bidder).  Oral presentations are optional, and will be held at the discretion of the </w:t>
      </w:r>
      <w:r w:rsidR="00AE4B56">
        <w:rPr>
          <w:rFonts w:ascii="Arial" w:hAnsi="Arial" w:cs="Arial"/>
          <w:szCs w:val="24"/>
        </w:rPr>
        <w:t>Lottery</w:t>
      </w:r>
      <w:r w:rsidR="0068211E" w:rsidRPr="00E75A58">
        <w:rPr>
          <w:rFonts w:ascii="Arial" w:hAnsi="Arial" w:cs="Arial"/>
          <w:szCs w:val="24"/>
        </w:rPr>
        <w:t>.</w:t>
      </w:r>
    </w:p>
    <w:p w:rsidR="0068211E" w:rsidRPr="0068211E" w:rsidRDefault="0068211E" w:rsidP="0068211E">
      <w:pPr>
        <w:jc w:val="both"/>
        <w:rPr>
          <w:rFonts w:ascii="Calibri" w:hAnsi="Calibri"/>
          <w:sz w:val="22"/>
          <w:szCs w:val="22"/>
        </w:rPr>
      </w:pPr>
    </w:p>
    <w:p w:rsidR="00B84A45" w:rsidRDefault="00E34F0B" w:rsidP="00B84A45">
      <w:pPr>
        <w:ind w:left="1080"/>
        <w:rPr>
          <w:rFonts w:ascii="Arial" w:hAnsi="Arial" w:cs="Arial"/>
        </w:rPr>
      </w:pPr>
      <w:r>
        <w:rPr>
          <w:rFonts w:ascii="Arial" w:hAnsi="Arial" w:cs="Arial"/>
        </w:rPr>
        <w:t>I</w:t>
      </w:r>
      <w:r w:rsidR="0068211E" w:rsidRPr="003C7851">
        <w:rPr>
          <w:rFonts w:ascii="Arial" w:hAnsi="Arial" w:cs="Arial"/>
        </w:rPr>
        <w:t>n</w:t>
      </w:r>
      <w:r w:rsidR="00F94BBF" w:rsidRPr="003C7851">
        <w:rPr>
          <w:rFonts w:ascii="Arial" w:hAnsi="Arial" w:cs="Arial"/>
        </w:rPr>
        <w:t xml:space="preserve"> no manner shall such action be construed as negotiations or an indication of the Lottery’s intention to award.</w:t>
      </w:r>
    </w:p>
    <w:p w:rsidR="00B84A45" w:rsidRDefault="00B84A45" w:rsidP="00B84A45">
      <w:pPr>
        <w:ind w:left="1080"/>
        <w:rPr>
          <w:rFonts w:ascii="Arial" w:hAnsi="Arial" w:cs="Arial"/>
        </w:rPr>
      </w:pPr>
    </w:p>
    <w:p w:rsidR="00F94BBF" w:rsidRDefault="00AE4B56" w:rsidP="00B84A45">
      <w:pPr>
        <w:rPr>
          <w:rFonts w:ascii="Arial" w:hAnsi="Arial" w:cs="Arial"/>
        </w:rPr>
      </w:pPr>
      <w:r>
        <w:rPr>
          <w:rFonts w:ascii="Arial" w:hAnsi="Arial" w:cs="Arial"/>
        </w:rPr>
        <w:t>6</w:t>
      </w:r>
      <w:r w:rsidR="00F94BBF" w:rsidRPr="00F94BBF">
        <w:rPr>
          <w:rFonts w:ascii="Arial" w:hAnsi="Arial" w:cs="Arial"/>
        </w:rPr>
        <w:t>.</w:t>
      </w:r>
      <w:r w:rsidR="00F94BBF">
        <w:rPr>
          <w:rFonts w:ascii="Arial" w:hAnsi="Arial" w:cs="Arial"/>
        </w:rPr>
        <w:t xml:space="preserve"> </w:t>
      </w:r>
      <w:r w:rsidR="00D06B47" w:rsidRPr="00F94BBF">
        <w:rPr>
          <w:rFonts w:ascii="Arial" w:hAnsi="Arial" w:cs="Arial"/>
        </w:rPr>
        <w:t>CONTRACTOR’S REPRESENTATIVE</w:t>
      </w:r>
      <w:bookmarkEnd w:id="3"/>
    </w:p>
    <w:p w:rsidR="00D06B47" w:rsidRPr="00F94BBF" w:rsidRDefault="00F94BBF" w:rsidP="00F94BBF">
      <w:pPr>
        <w:ind w:left="720" w:firstLine="720"/>
        <w:rPr>
          <w:rFonts w:ascii="Arial" w:hAnsi="Arial" w:cs="Arial"/>
        </w:rPr>
      </w:pPr>
      <w:r>
        <w:rPr>
          <w:rFonts w:ascii="Arial" w:hAnsi="Arial" w:cs="Arial"/>
          <w:u w:val="single"/>
        </w:rPr>
        <w:t xml:space="preserve">A. </w:t>
      </w:r>
      <w:r w:rsidR="00D06B47" w:rsidRPr="00F94BBF">
        <w:rPr>
          <w:rFonts w:ascii="Arial" w:hAnsi="Arial" w:cs="Arial"/>
          <w:u w:val="single"/>
        </w:rPr>
        <w:t>Designation</w:t>
      </w:r>
      <w:r w:rsidR="00D06B47" w:rsidRPr="00F94BBF">
        <w:rPr>
          <w:rFonts w:ascii="Arial" w:hAnsi="Arial" w:cs="Arial"/>
        </w:rPr>
        <w:t xml:space="preserve">:  </w:t>
      </w:r>
      <w:r w:rsidR="008C1E62" w:rsidRPr="00F94BBF">
        <w:rPr>
          <w:rFonts w:ascii="Arial" w:hAnsi="Arial" w:cs="Arial"/>
        </w:rPr>
        <w:t xml:space="preserve">Bidder </w:t>
      </w:r>
      <w:r w:rsidR="00D06B47" w:rsidRPr="00F94BBF">
        <w:rPr>
          <w:rFonts w:ascii="Arial" w:hAnsi="Arial" w:cs="Arial"/>
        </w:rPr>
        <w:t xml:space="preserve">shall provide name, address, and phone number </w:t>
      </w:r>
      <w:r>
        <w:rPr>
          <w:rFonts w:ascii="Arial" w:hAnsi="Arial" w:cs="Arial"/>
        </w:rPr>
        <w:tab/>
      </w:r>
      <w:r w:rsidR="00D06B47" w:rsidRPr="00F94BBF">
        <w:rPr>
          <w:rFonts w:ascii="Arial" w:hAnsi="Arial" w:cs="Arial"/>
        </w:rPr>
        <w:t>of</w:t>
      </w:r>
      <w:r>
        <w:rPr>
          <w:rFonts w:ascii="Arial" w:hAnsi="Arial" w:cs="Arial"/>
        </w:rPr>
        <w:t xml:space="preserve"> </w:t>
      </w:r>
      <w:r w:rsidR="00D06B47" w:rsidRPr="00F94BBF">
        <w:rPr>
          <w:rFonts w:ascii="Arial" w:hAnsi="Arial" w:cs="Arial"/>
        </w:rPr>
        <w:t>Contractor(s) representative as required in bid documents.</w:t>
      </w:r>
    </w:p>
    <w:p w:rsidR="00D06B47" w:rsidRDefault="00D06B47" w:rsidP="00000758">
      <w:pPr>
        <w:rPr>
          <w:rFonts w:ascii="Arial" w:hAnsi="Arial"/>
          <w:u w:val="single"/>
        </w:rPr>
      </w:pPr>
    </w:p>
    <w:p w:rsidR="00D06B47" w:rsidRPr="00F94BBF" w:rsidRDefault="00F94BBF" w:rsidP="00F94BBF">
      <w:pPr>
        <w:ind w:left="1440"/>
        <w:rPr>
          <w:rFonts w:ascii="Arial" w:hAnsi="Arial" w:cs="Arial"/>
        </w:rPr>
      </w:pPr>
      <w:r>
        <w:rPr>
          <w:rFonts w:ascii="Arial" w:hAnsi="Arial" w:cs="Arial"/>
          <w:u w:val="single"/>
        </w:rPr>
        <w:t xml:space="preserve">B. </w:t>
      </w:r>
      <w:r w:rsidR="00D06B47" w:rsidRPr="00F94BBF">
        <w:rPr>
          <w:rFonts w:ascii="Arial" w:hAnsi="Arial" w:cs="Arial"/>
          <w:u w:val="single"/>
        </w:rPr>
        <w:t>Responsibility</w:t>
      </w:r>
      <w:r w:rsidR="00D06B47" w:rsidRPr="00F94BBF">
        <w:rPr>
          <w:rFonts w:ascii="Arial" w:hAnsi="Arial" w:cs="Arial"/>
        </w:rPr>
        <w:t>:  Contractor’s representative shall function as the primary point of contact, shall ensure supervision and coordination and shall take corrective action as necessary to meet contractual requirements.</w:t>
      </w:r>
    </w:p>
    <w:p w:rsidR="00D06B47" w:rsidRPr="00F94BBF" w:rsidRDefault="00D06B47" w:rsidP="00000758">
      <w:pPr>
        <w:rPr>
          <w:rFonts w:ascii="Arial" w:hAnsi="Arial" w:cs="Arial"/>
          <w:u w:val="single"/>
        </w:rPr>
      </w:pPr>
    </w:p>
    <w:p w:rsidR="00D06B47" w:rsidRDefault="00F94BBF" w:rsidP="00F94BBF">
      <w:pPr>
        <w:rPr>
          <w:rFonts w:ascii="Arial" w:hAnsi="Arial" w:cs="Arial"/>
        </w:rPr>
      </w:pPr>
      <w:r>
        <w:rPr>
          <w:rFonts w:ascii="Arial" w:hAnsi="Arial" w:cs="Arial"/>
        </w:rPr>
        <w:tab/>
      </w:r>
      <w:r>
        <w:rPr>
          <w:rFonts w:ascii="Arial" w:hAnsi="Arial" w:cs="Arial"/>
        </w:rPr>
        <w:tab/>
      </w:r>
      <w:r>
        <w:rPr>
          <w:rFonts w:ascii="Arial" w:hAnsi="Arial" w:cs="Arial"/>
          <w:u w:val="single"/>
        </w:rPr>
        <w:t xml:space="preserve">C. </w:t>
      </w:r>
      <w:r w:rsidR="00D06B47" w:rsidRPr="009F455A">
        <w:rPr>
          <w:rFonts w:ascii="Arial" w:hAnsi="Arial" w:cs="Arial"/>
          <w:u w:val="single"/>
        </w:rPr>
        <w:t>Availability</w:t>
      </w:r>
      <w:r w:rsidR="00D06B47" w:rsidRPr="009F455A">
        <w:rPr>
          <w:rFonts w:ascii="Arial" w:hAnsi="Arial" w:cs="Arial"/>
        </w:rPr>
        <w:t xml:space="preserve">:  Contractor’s representative, or designee, shall be available </w:t>
      </w:r>
      <w:r>
        <w:rPr>
          <w:rFonts w:ascii="Arial" w:hAnsi="Arial" w:cs="Arial"/>
        </w:rPr>
        <w:tab/>
      </w:r>
      <w:r>
        <w:rPr>
          <w:rFonts w:ascii="Arial" w:hAnsi="Arial" w:cs="Arial"/>
        </w:rPr>
        <w:tab/>
      </w:r>
      <w:r w:rsidR="00D06B47" w:rsidRPr="009F455A">
        <w:rPr>
          <w:rFonts w:ascii="Arial" w:hAnsi="Arial" w:cs="Arial"/>
        </w:rPr>
        <w:t xml:space="preserve">at all times during normal working hours throughout the term of the </w:t>
      </w:r>
      <w:r>
        <w:rPr>
          <w:rFonts w:ascii="Arial" w:hAnsi="Arial" w:cs="Arial"/>
        </w:rPr>
        <w:tab/>
      </w:r>
      <w:r>
        <w:rPr>
          <w:rFonts w:ascii="Arial" w:hAnsi="Arial" w:cs="Arial"/>
        </w:rPr>
        <w:tab/>
      </w:r>
      <w:r>
        <w:rPr>
          <w:rFonts w:ascii="Arial" w:hAnsi="Arial" w:cs="Arial"/>
        </w:rPr>
        <w:tab/>
      </w:r>
      <w:r>
        <w:rPr>
          <w:rFonts w:ascii="Arial" w:hAnsi="Arial" w:cs="Arial"/>
        </w:rPr>
        <w:tab/>
      </w:r>
      <w:r w:rsidR="00D06B47" w:rsidRPr="009F455A">
        <w:rPr>
          <w:rFonts w:ascii="Arial" w:hAnsi="Arial" w:cs="Arial"/>
        </w:rPr>
        <w:t>contract.</w:t>
      </w:r>
      <w:bookmarkStart w:id="4" w:name="_Toc391715295"/>
    </w:p>
    <w:p w:rsidR="00B84A45" w:rsidRDefault="00B84A45" w:rsidP="00B84A45">
      <w:pPr>
        <w:tabs>
          <w:tab w:val="num" w:pos="1080"/>
        </w:tabs>
        <w:rPr>
          <w:rFonts w:ascii="Arial" w:hAnsi="Arial" w:cs="Arial"/>
        </w:rPr>
      </w:pPr>
    </w:p>
    <w:p w:rsidR="000012BA" w:rsidRDefault="00AE4B56" w:rsidP="00B84A45">
      <w:pPr>
        <w:tabs>
          <w:tab w:val="num" w:pos="1080"/>
        </w:tabs>
        <w:rPr>
          <w:rFonts w:ascii="Arial" w:hAnsi="Arial"/>
        </w:rPr>
      </w:pPr>
      <w:r>
        <w:rPr>
          <w:rFonts w:ascii="Arial" w:hAnsi="Arial"/>
        </w:rPr>
        <w:t>7</w:t>
      </w:r>
      <w:r w:rsidR="00F94BBF">
        <w:rPr>
          <w:rFonts w:ascii="Arial" w:hAnsi="Arial"/>
        </w:rPr>
        <w:t>.</w:t>
      </w:r>
      <w:r w:rsidR="000012BA">
        <w:rPr>
          <w:rFonts w:ascii="Arial" w:hAnsi="Arial"/>
        </w:rPr>
        <w:t xml:space="preserve">  QUESTIONS AND ANSWERS</w:t>
      </w:r>
    </w:p>
    <w:p w:rsidR="000012BA" w:rsidRDefault="00E422E5" w:rsidP="009955C5">
      <w:pPr>
        <w:tabs>
          <w:tab w:val="num" w:pos="1080"/>
        </w:tabs>
        <w:ind w:left="720"/>
        <w:rPr>
          <w:rFonts w:ascii="Arial" w:hAnsi="Arial"/>
        </w:rPr>
      </w:pPr>
      <w:r>
        <w:rPr>
          <w:rFonts w:ascii="Arial" w:hAnsi="Arial"/>
        </w:rPr>
        <w:tab/>
      </w:r>
      <w:r w:rsidR="000012BA" w:rsidRPr="000012BA">
        <w:rPr>
          <w:rFonts w:ascii="Arial" w:hAnsi="Arial"/>
        </w:rPr>
        <w:t xml:space="preserve">The Idaho Lottery will accept questions from bidders directed to the RFP </w:t>
      </w:r>
      <w:r>
        <w:rPr>
          <w:rFonts w:ascii="Arial" w:hAnsi="Arial"/>
        </w:rPr>
        <w:tab/>
      </w:r>
      <w:r w:rsidR="000012BA" w:rsidRPr="000012BA">
        <w:rPr>
          <w:rFonts w:ascii="Arial" w:hAnsi="Arial"/>
        </w:rPr>
        <w:t>Coor</w:t>
      </w:r>
      <w:r w:rsidR="001E4FDC">
        <w:rPr>
          <w:rFonts w:ascii="Arial" w:hAnsi="Arial"/>
        </w:rPr>
        <w:t>dinator and submitte</w:t>
      </w:r>
      <w:r w:rsidR="001E4FDC" w:rsidRPr="00147019">
        <w:rPr>
          <w:rFonts w:ascii="Arial" w:hAnsi="Arial"/>
        </w:rPr>
        <w:t xml:space="preserve">d by </w:t>
      </w:r>
      <w:r w:rsidR="00BC6971">
        <w:rPr>
          <w:rFonts w:ascii="Arial" w:hAnsi="Arial"/>
        </w:rPr>
        <w:t>October 3</w:t>
      </w:r>
      <w:r w:rsidR="00E5493A">
        <w:rPr>
          <w:rFonts w:ascii="Arial" w:hAnsi="Arial"/>
        </w:rPr>
        <w:t>, 2018</w:t>
      </w:r>
      <w:r w:rsidR="000012BA" w:rsidRPr="00147019">
        <w:rPr>
          <w:rFonts w:ascii="Arial" w:hAnsi="Arial"/>
        </w:rPr>
        <w:t xml:space="preserve">.  All questions will be </w:t>
      </w:r>
      <w:r>
        <w:rPr>
          <w:rFonts w:ascii="Arial" w:hAnsi="Arial"/>
        </w:rPr>
        <w:tab/>
      </w:r>
      <w:r w:rsidR="000012BA" w:rsidRPr="00147019">
        <w:rPr>
          <w:rFonts w:ascii="Arial" w:hAnsi="Arial"/>
        </w:rPr>
        <w:t xml:space="preserve">published on the Idaho Lottery website:  </w:t>
      </w:r>
      <w:hyperlink r:id="rId12" w:history="1">
        <w:r w:rsidR="00DE10EC" w:rsidRPr="00DE10EC">
          <w:rPr>
            <w:rStyle w:val="Hyperlink"/>
            <w:rFonts w:ascii="Arial" w:hAnsi="Arial" w:cs="Arial"/>
          </w:rPr>
          <w:t>www.idaholottery.com/pages/rfp</w:t>
        </w:r>
      </w:hyperlink>
      <w:r w:rsidR="00DE10EC" w:rsidRPr="00DE10EC">
        <w:rPr>
          <w:rFonts w:ascii="Arial" w:hAnsi="Arial" w:cs="Arial"/>
        </w:rPr>
        <w:t>.</w:t>
      </w:r>
      <w:r w:rsidR="000012BA" w:rsidRPr="00DE10EC">
        <w:rPr>
          <w:rFonts w:ascii="Arial" w:hAnsi="Arial" w:cs="Arial"/>
        </w:rPr>
        <w:t xml:space="preserve">  </w:t>
      </w:r>
      <w:r>
        <w:rPr>
          <w:rFonts w:ascii="Arial" w:hAnsi="Arial"/>
        </w:rPr>
        <w:tab/>
      </w:r>
      <w:r w:rsidR="000012BA" w:rsidRPr="000012BA">
        <w:rPr>
          <w:rFonts w:ascii="Arial" w:hAnsi="Arial"/>
        </w:rPr>
        <w:t xml:space="preserve">Responses to all submitted questions will be posted to the same location on </w:t>
      </w:r>
      <w:r>
        <w:rPr>
          <w:rFonts w:ascii="Arial" w:hAnsi="Arial"/>
        </w:rPr>
        <w:tab/>
      </w:r>
      <w:r w:rsidR="000012BA" w:rsidRPr="000012BA">
        <w:rPr>
          <w:rFonts w:ascii="Arial" w:hAnsi="Arial"/>
        </w:rPr>
        <w:t>the websit</w:t>
      </w:r>
      <w:r w:rsidR="001E4FDC">
        <w:rPr>
          <w:rFonts w:ascii="Arial" w:hAnsi="Arial"/>
        </w:rPr>
        <w:t>e by close of busin</w:t>
      </w:r>
      <w:r w:rsidR="00BC6971">
        <w:rPr>
          <w:rFonts w:ascii="Arial" w:hAnsi="Arial"/>
        </w:rPr>
        <w:t>ess, October 10</w:t>
      </w:r>
      <w:r w:rsidR="000012BA" w:rsidRPr="00147019">
        <w:rPr>
          <w:rFonts w:ascii="Arial" w:hAnsi="Arial"/>
        </w:rPr>
        <w:t>, 2</w:t>
      </w:r>
      <w:r w:rsidR="000012BA" w:rsidRPr="000012BA">
        <w:rPr>
          <w:rFonts w:ascii="Arial" w:hAnsi="Arial"/>
        </w:rPr>
        <w:t xml:space="preserve">018.  </w:t>
      </w:r>
    </w:p>
    <w:p w:rsidR="00B84A45" w:rsidRDefault="00B84A45" w:rsidP="00F94BBF">
      <w:pPr>
        <w:tabs>
          <w:tab w:val="num" w:pos="1080"/>
        </w:tabs>
        <w:rPr>
          <w:rFonts w:ascii="Arial" w:hAnsi="Arial"/>
        </w:rPr>
      </w:pPr>
    </w:p>
    <w:p w:rsidR="00D06B47" w:rsidRDefault="00AE4B56" w:rsidP="00F94BBF">
      <w:pPr>
        <w:tabs>
          <w:tab w:val="num" w:pos="1080"/>
        </w:tabs>
        <w:rPr>
          <w:rFonts w:ascii="Arial" w:hAnsi="Arial"/>
        </w:rPr>
      </w:pPr>
      <w:r>
        <w:rPr>
          <w:rFonts w:ascii="Arial" w:hAnsi="Arial"/>
        </w:rPr>
        <w:t>8</w:t>
      </w:r>
      <w:r w:rsidR="00B84A45">
        <w:rPr>
          <w:rFonts w:ascii="Arial" w:hAnsi="Arial"/>
        </w:rPr>
        <w:t xml:space="preserve">.  </w:t>
      </w:r>
      <w:r w:rsidR="00D06B47">
        <w:rPr>
          <w:rFonts w:ascii="Arial" w:hAnsi="Arial"/>
        </w:rPr>
        <w:t>BID AWARD</w:t>
      </w:r>
      <w:bookmarkEnd w:id="4"/>
    </w:p>
    <w:p w:rsidR="00D06B47" w:rsidRDefault="00D06B47" w:rsidP="00000758">
      <w:pPr>
        <w:numPr>
          <w:ilvl w:val="0"/>
          <w:numId w:val="15"/>
        </w:numPr>
        <w:tabs>
          <w:tab w:val="clear" w:pos="360"/>
          <w:tab w:val="num" w:pos="1440"/>
        </w:tabs>
        <w:ind w:left="1440"/>
        <w:rPr>
          <w:rFonts w:ascii="Arial" w:hAnsi="Arial"/>
        </w:rPr>
      </w:pPr>
      <w:r>
        <w:rPr>
          <w:rFonts w:ascii="Arial" w:hAnsi="Arial"/>
          <w:u w:val="single"/>
        </w:rPr>
        <w:t>Preliminary Step</w:t>
      </w:r>
      <w:r>
        <w:rPr>
          <w:rFonts w:ascii="Arial" w:hAnsi="Arial"/>
        </w:rPr>
        <w:t xml:space="preserve">:  The </w:t>
      </w:r>
      <w:r w:rsidR="003C7851">
        <w:rPr>
          <w:rFonts w:ascii="Arial" w:hAnsi="Arial"/>
        </w:rPr>
        <w:t>RFP Coordinator</w:t>
      </w:r>
      <w:r>
        <w:rPr>
          <w:rFonts w:ascii="Arial" w:hAnsi="Arial"/>
        </w:rPr>
        <w:t xml:space="preserve"> will review the </w:t>
      </w:r>
      <w:r w:rsidR="008C1E62">
        <w:rPr>
          <w:rFonts w:ascii="Arial" w:hAnsi="Arial"/>
        </w:rPr>
        <w:t xml:space="preserve">bids </w:t>
      </w:r>
      <w:r>
        <w:rPr>
          <w:rFonts w:ascii="Arial" w:hAnsi="Arial"/>
        </w:rPr>
        <w:t xml:space="preserve">for compliance with </w:t>
      </w:r>
      <w:r w:rsidR="003958CF">
        <w:rPr>
          <w:rFonts w:ascii="Arial" w:hAnsi="Arial"/>
        </w:rPr>
        <w:t>RFP</w:t>
      </w:r>
      <w:r>
        <w:rPr>
          <w:rFonts w:ascii="Arial" w:hAnsi="Arial"/>
        </w:rPr>
        <w:t xml:space="preserve"> instructions and determine that responses meet mandatory requirements.  </w:t>
      </w:r>
    </w:p>
    <w:p w:rsidR="00D06B47" w:rsidRDefault="00D06B47" w:rsidP="00000758">
      <w:pPr>
        <w:rPr>
          <w:rFonts w:ascii="Arial" w:hAnsi="Arial"/>
          <w:b/>
          <w:u w:val="single"/>
        </w:rPr>
      </w:pPr>
    </w:p>
    <w:p w:rsidR="00D06B47" w:rsidRPr="003C7851" w:rsidRDefault="00D06B47" w:rsidP="00000758">
      <w:pPr>
        <w:numPr>
          <w:ilvl w:val="0"/>
          <w:numId w:val="15"/>
        </w:numPr>
        <w:tabs>
          <w:tab w:val="clear" w:pos="360"/>
          <w:tab w:val="num" w:pos="1440"/>
        </w:tabs>
        <w:ind w:left="1440"/>
        <w:rPr>
          <w:rFonts w:ascii="Arial" w:hAnsi="Arial"/>
        </w:rPr>
      </w:pPr>
      <w:r w:rsidRPr="003C7851">
        <w:rPr>
          <w:rFonts w:ascii="Arial" w:hAnsi="Arial"/>
          <w:u w:val="single"/>
        </w:rPr>
        <w:t>Evaluation</w:t>
      </w:r>
      <w:r w:rsidR="003C7851">
        <w:rPr>
          <w:rFonts w:ascii="Arial" w:hAnsi="Arial"/>
        </w:rPr>
        <w:t>:  The E</w:t>
      </w:r>
      <w:r w:rsidRPr="003C7851">
        <w:rPr>
          <w:rFonts w:ascii="Arial" w:hAnsi="Arial"/>
        </w:rPr>
        <w:t xml:space="preserve">valuation </w:t>
      </w:r>
      <w:r w:rsidR="003C7851">
        <w:rPr>
          <w:rFonts w:ascii="Arial" w:hAnsi="Arial"/>
        </w:rPr>
        <w:t xml:space="preserve">Team </w:t>
      </w:r>
      <w:r w:rsidR="007937D6">
        <w:rPr>
          <w:rFonts w:ascii="Arial" w:hAnsi="Arial"/>
        </w:rPr>
        <w:t xml:space="preserve">will score </w:t>
      </w:r>
      <w:r w:rsidR="003C7851">
        <w:rPr>
          <w:rFonts w:ascii="Arial" w:hAnsi="Arial"/>
        </w:rPr>
        <w:t>the submitted</w:t>
      </w:r>
      <w:r w:rsidRPr="003C7851">
        <w:rPr>
          <w:rFonts w:ascii="Arial" w:hAnsi="Arial"/>
        </w:rPr>
        <w:t xml:space="preserve"> proposals</w:t>
      </w:r>
      <w:r w:rsidR="007937D6">
        <w:rPr>
          <w:rFonts w:ascii="Arial" w:hAnsi="Arial"/>
        </w:rPr>
        <w:t xml:space="preserve"> using an alphabetical grading system. </w:t>
      </w:r>
      <w:r w:rsidR="00DD4CBE">
        <w:rPr>
          <w:rFonts w:ascii="Arial" w:hAnsi="Arial"/>
        </w:rPr>
        <w:t xml:space="preserve"> If there are fundamental questions concerning the bid, the Evaluation Team will request clarification </w:t>
      </w:r>
      <w:r w:rsidR="008A3DA6">
        <w:rPr>
          <w:rFonts w:ascii="Arial" w:hAnsi="Arial"/>
        </w:rPr>
        <w:t xml:space="preserve">and/or presentations </w:t>
      </w:r>
      <w:r w:rsidR="00DD4CBE">
        <w:rPr>
          <w:rFonts w:ascii="Arial" w:hAnsi="Arial"/>
        </w:rPr>
        <w:t xml:space="preserve">from the bidder during the time designated for the Evaluation Team's review.  </w:t>
      </w:r>
      <w:r w:rsidR="003C7851">
        <w:rPr>
          <w:rFonts w:ascii="Arial" w:hAnsi="Arial"/>
        </w:rPr>
        <w:t>The Evaluation Team</w:t>
      </w:r>
      <w:r w:rsidRPr="003C7851">
        <w:rPr>
          <w:rFonts w:ascii="Arial" w:hAnsi="Arial"/>
        </w:rPr>
        <w:t xml:space="preserve"> will review </w:t>
      </w:r>
      <w:r w:rsidR="003C7851">
        <w:rPr>
          <w:rFonts w:ascii="Arial" w:hAnsi="Arial"/>
        </w:rPr>
        <w:t>all aspects of each submission and will make the final award recommendation</w:t>
      </w:r>
      <w:r w:rsidRPr="003C7851">
        <w:rPr>
          <w:rFonts w:ascii="Arial" w:hAnsi="Arial"/>
        </w:rPr>
        <w:t>.  The Lottery reserves the right to award to the bidder</w:t>
      </w:r>
      <w:r w:rsidR="003C7851">
        <w:rPr>
          <w:rFonts w:ascii="Arial" w:hAnsi="Arial"/>
        </w:rPr>
        <w:t xml:space="preserve"> or bidders</w:t>
      </w:r>
      <w:r w:rsidRPr="003C7851">
        <w:rPr>
          <w:rFonts w:ascii="Arial" w:hAnsi="Arial"/>
        </w:rPr>
        <w:t xml:space="preserve"> who demonstrate the best ability to fulfill the requirements of the </w:t>
      </w:r>
      <w:r w:rsidR="003958CF" w:rsidRPr="003C7851">
        <w:rPr>
          <w:rFonts w:ascii="Arial" w:hAnsi="Arial"/>
        </w:rPr>
        <w:t>RFP</w:t>
      </w:r>
      <w:r w:rsidRPr="003C7851">
        <w:rPr>
          <w:rFonts w:ascii="Arial" w:hAnsi="Arial"/>
        </w:rPr>
        <w:t>.</w:t>
      </w:r>
    </w:p>
    <w:p w:rsidR="00D06B47" w:rsidRDefault="00D06B47" w:rsidP="00000758">
      <w:pPr>
        <w:pStyle w:val="Header"/>
        <w:tabs>
          <w:tab w:val="clear" w:pos="4320"/>
          <w:tab w:val="clear" w:pos="8640"/>
        </w:tabs>
        <w:rPr>
          <w:rFonts w:ascii="Arial" w:hAnsi="Arial"/>
        </w:rPr>
      </w:pPr>
      <w:r>
        <w:rPr>
          <w:rFonts w:ascii="Arial" w:hAnsi="Arial"/>
        </w:rPr>
        <w:tab/>
      </w:r>
    </w:p>
    <w:p w:rsidR="00D06B47" w:rsidRDefault="00D06B47" w:rsidP="00000758">
      <w:pPr>
        <w:numPr>
          <w:ilvl w:val="0"/>
          <w:numId w:val="15"/>
        </w:numPr>
        <w:tabs>
          <w:tab w:val="clear" w:pos="360"/>
          <w:tab w:val="num" w:pos="1440"/>
        </w:tabs>
        <w:ind w:left="1440"/>
        <w:rPr>
          <w:rFonts w:ascii="Arial" w:hAnsi="Arial"/>
        </w:rPr>
      </w:pPr>
      <w:r>
        <w:rPr>
          <w:rFonts w:ascii="Arial" w:hAnsi="Arial"/>
          <w:u w:val="single"/>
        </w:rPr>
        <w:t>Scoring</w:t>
      </w:r>
      <w:r>
        <w:rPr>
          <w:rFonts w:ascii="Arial" w:hAnsi="Arial"/>
        </w:rPr>
        <w:t xml:space="preserve">:  </w:t>
      </w:r>
    </w:p>
    <w:p w:rsidR="00D06B47" w:rsidRDefault="003C7851" w:rsidP="00000758">
      <w:pPr>
        <w:numPr>
          <w:ilvl w:val="0"/>
          <w:numId w:val="16"/>
        </w:numPr>
        <w:tabs>
          <w:tab w:val="clear" w:pos="360"/>
          <w:tab w:val="num" w:pos="1800"/>
        </w:tabs>
        <w:ind w:left="1800"/>
        <w:rPr>
          <w:rFonts w:ascii="Arial" w:hAnsi="Arial"/>
        </w:rPr>
      </w:pPr>
      <w:r>
        <w:rPr>
          <w:rFonts w:ascii="Arial" w:hAnsi="Arial"/>
        </w:rPr>
        <w:t>Pricing</w:t>
      </w:r>
      <w:r w:rsidR="00D06B47">
        <w:rPr>
          <w:rFonts w:ascii="Arial" w:hAnsi="Arial"/>
        </w:rPr>
        <w:t xml:space="preserve"> </w:t>
      </w:r>
      <w:r w:rsidR="00731220">
        <w:rPr>
          <w:rFonts w:ascii="Arial" w:hAnsi="Arial"/>
        </w:rPr>
        <w:t xml:space="preserve">Proposal </w:t>
      </w:r>
      <w:r>
        <w:rPr>
          <w:rFonts w:ascii="Arial" w:hAnsi="Arial"/>
        </w:rPr>
        <w:t>- T</w:t>
      </w:r>
      <w:r w:rsidR="00D06B47">
        <w:rPr>
          <w:rFonts w:ascii="Arial" w:hAnsi="Arial"/>
        </w:rPr>
        <w:t xml:space="preserve">his portion will focus on proposed costs, including initial costs, discounts, </w:t>
      </w:r>
      <w:r w:rsidR="00BD30F6">
        <w:rPr>
          <w:rFonts w:ascii="Arial" w:hAnsi="Arial"/>
        </w:rPr>
        <w:t xml:space="preserve">any and all additional </w:t>
      </w:r>
      <w:r w:rsidR="000F2F9C">
        <w:rPr>
          <w:rFonts w:ascii="Arial" w:hAnsi="Arial"/>
        </w:rPr>
        <w:t xml:space="preserve">fees, </w:t>
      </w:r>
      <w:r w:rsidR="00D06B47">
        <w:rPr>
          <w:rFonts w:ascii="Arial" w:hAnsi="Arial"/>
        </w:rPr>
        <w:t>delive</w:t>
      </w:r>
      <w:r>
        <w:rPr>
          <w:rFonts w:ascii="Arial" w:hAnsi="Arial"/>
        </w:rPr>
        <w:t xml:space="preserve">ry schedules and terms of fixed, or other, </w:t>
      </w:r>
      <w:r w:rsidR="00D06B47">
        <w:rPr>
          <w:rFonts w:ascii="Arial" w:hAnsi="Arial"/>
        </w:rPr>
        <w:t xml:space="preserve">pricing.  </w:t>
      </w:r>
    </w:p>
    <w:p w:rsidR="00D06B47" w:rsidRDefault="00D06B47" w:rsidP="00000758">
      <w:pPr>
        <w:rPr>
          <w:rFonts w:ascii="Arial" w:hAnsi="Arial"/>
        </w:rPr>
      </w:pPr>
    </w:p>
    <w:p w:rsidR="00D06B47" w:rsidRPr="008A1B18" w:rsidRDefault="003C7851" w:rsidP="00000758">
      <w:pPr>
        <w:numPr>
          <w:ilvl w:val="0"/>
          <w:numId w:val="16"/>
        </w:numPr>
        <w:tabs>
          <w:tab w:val="clear" w:pos="360"/>
          <w:tab w:val="num" w:pos="1800"/>
        </w:tabs>
        <w:ind w:left="1800"/>
        <w:rPr>
          <w:rFonts w:ascii="Arial" w:hAnsi="Arial"/>
        </w:rPr>
      </w:pPr>
      <w:r>
        <w:rPr>
          <w:rFonts w:ascii="Arial" w:hAnsi="Arial"/>
        </w:rPr>
        <w:t>Technical/</w:t>
      </w:r>
      <w:r w:rsidR="003A4498">
        <w:rPr>
          <w:rFonts w:ascii="Arial" w:hAnsi="Arial"/>
        </w:rPr>
        <w:t>Specifications</w:t>
      </w:r>
      <w:r w:rsidR="00D06B47">
        <w:rPr>
          <w:rFonts w:ascii="Arial" w:hAnsi="Arial"/>
        </w:rPr>
        <w:t xml:space="preserve"> </w:t>
      </w:r>
      <w:r>
        <w:rPr>
          <w:rFonts w:ascii="Arial" w:hAnsi="Arial"/>
        </w:rPr>
        <w:t xml:space="preserve">- </w:t>
      </w:r>
      <w:r w:rsidR="00D06B47">
        <w:rPr>
          <w:rFonts w:ascii="Arial" w:hAnsi="Arial"/>
        </w:rPr>
        <w:t>This portion focus</w:t>
      </w:r>
      <w:r>
        <w:rPr>
          <w:rFonts w:ascii="Arial" w:hAnsi="Arial"/>
        </w:rPr>
        <w:t>es</w:t>
      </w:r>
      <w:r w:rsidR="00D06B47">
        <w:rPr>
          <w:rFonts w:ascii="Arial" w:hAnsi="Arial"/>
        </w:rPr>
        <w:t xml:space="preserve"> on </w:t>
      </w:r>
      <w:r w:rsidR="00981A7C">
        <w:rPr>
          <w:rFonts w:ascii="Arial" w:hAnsi="Arial"/>
        </w:rPr>
        <w:t xml:space="preserve">package security, </w:t>
      </w:r>
      <w:r w:rsidR="00D06B47">
        <w:rPr>
          <w:rFonts w:ascii="Arial" w:hAnsi="Arial"/>
        </w:rPr>
        <w:t xml:space="preserve">equipment, service capabilities (including on-time delivery </w:t>
      </w:r>
      <w:r w:rsidR="00D06B47">
        <w:rPr>
          <w:rFonts w:ascii="Arial" w:hAnsi="Arial"/>
        </w:rPr>
        <w:lastRenderedPageBreak/>
        <w:t xml:space="preserve">performance), and computer </w:t>
      </w:r>
      <w:r w:rsidR="000F2F9C">
        <w:rPr>
          <w:rFonts w:ascii="Arial" w:hAnsi="Arial"/>
        </w:rPr>
        <w:t xml:space="preserve">package </w:t>
      </w:r>
      <w:r w:rsidR="00D06B47">
        <w:rPr>
          <w:rFonts w:ascii="Arial" w:hAnsi="Arial"/>
        </w:rPr>
        <w:t>tracking compatible with the Lottery system</w:t>
      </w:r>
      <w:r w:rsidR="00250F4A">
        <w:rPr>
          <w:rFonts w:ascii="Arial" w:hAnsi="Arial"/>
        </w:rPr>
        <w:t xml:space="preserve"> </w:t>
      </w:r>
      <w:r w:rsidR="00250F4A" w:rsidRPr="008A1B18">
        <w:rPr>
          <w:rFonts w:ascii="Arial" w:hAnsi="Arial"/>
        </w:rPr>
        <w:t>or an alternative</w:t>
      </w:r>
      <w:r w:rsidR="00D06B47" w:rsidRPr="008A1B18">
        <w:rPr>
          <w:rFonts w:ascii="Arial" w:hAnsi="Arial"/>
        </w:rPr>
        <w:t xml:space="preserve">.  </w:t>
      </w:r>
    </w:p>
    <w:p w:rsidR="00D06B47" w:rsidRDefault="00D06B47" w:rsidP="00000758">
      <w:pPr>
        <w:rPr>
          <w:rFonts w:ascii="Arial" w:hAnsi="Arial"/>
        </w:rPr>
      </w:pPr>
    </w:p>
    <w:p w:rsidR="00B84A45" w:rsidRDefault="002B05FE" w:rsidP="00B84A45">
      <w:pPr>
        <w:numPr>
          <w:ilvl w:val="0"/>
          <w:numId w:val="16"/>
        </w:numPr>
        <w:tabs>
          <w:tab w:val="clear" w:pos="360"/>
          <w:tab w:val="num" w:pos="1800"/>
        </w:tabs>
        <w:ind w:left="1800"/>
        <w:rPr>
          <w:rFonts w:ascii="Arial" w:hAnsi="Arial"/>
        </w:rPr>
      </w:pPr>
      <w:r w:rsidRPr="00147019">
        <w:rPr>
          <w:rFonts w:ascii="Arial" w:hAnsi="Arial"/>
        </w:rPr>
        <w:t xml:space="preserve">Contract </w:t>
      </w:r>
      <w:r w:rsidR="003A4498" w:rsidRPr="00147019">
        <w:rPr>
          <w:rFonts w:ascii="Arial" w:hAnsi="Arial"/>
        </w:rPr>
        <w:t xml:space="preserve">Management </w:t>
      </w:r>
      <w:r w:rsidR="00A170D1" w:rsidRPr="00147019">
        <w:rPr>
          <w:rFonts w:ascii="Arial" w:hAnsi="Arial"/>
        </w:rPr>
        <w:t xml:space="preserve">- </w:t>
      </w:r>
      <w:r w:rsidR="00D06B47" w:rsidRPr="00147019">
        <w:rPr>
          <w:rFonts w:ascii="Arial" w:hAnsi="Arial"/>
        </w:rPr>
        <w:t>This portion will focus on</w:t>
      </w:r>
      <w:r w:rsidR="00F30AF4" w:rsidRPr="00147019">
        <w:rPr>
          <w:rFonts w:ascii="Arial" w:hAnsi="Arial"/>
        </w:rPr>
        <w:t xml:space="preserve"> business stability, references, experience, problem resolution plan and local management of the Idaho account</w:t>
      </w:r>
      <w:r w:rsidR="00D06B47" w:rsidRPr="00147019">
        <w:rPr>
          <w:rFonts w:ascii="Arial" w:hAnsi="Arial"/>
        </w:rPr>
        <w:t>.</w:t>
      </w:r>
    </w:p>
    <w:p w:rsidR="00B84A45" w:rsidRDefault="00B84A45" w:rsidP="00B84A45">
      <w:pPr>
        <w:ind w:left="1800"/>
        <w:rPr>
          <w:rFonts w:ascii="Arial" w:hAnsi="Arial"/>
        </w:rPr>
      </w:pPr>
    </w:p>
    <w:p w:rsidR="00F94BBF" w:rsidRPr="00B84A45" w:rsidRDefault="00AE4B56" w:rsidP="00B84A45">
      <w:pPr>
        <w:rPr>
          <w:rFonts w:ascii="Arial" w:hAnsi="Arial"/>
        </w:rPr>
      </w:pPr>
      <w:r w:rsidRPr="00B84A45">
        <w:rPr>
          <w:rFonts w:ascii="Arial" w:hAnsi="Arial" w:cs="Arial"/>
        </w:rPr>
        <w:t>9</w:t>
      </w:r>
      <w:r w:rsidR="00F94BBF" w:rsidRPr="00B84A45">
        <w:rPr>
          <w:rFonts w:ascii="Arial" w:hAnsi="Arial" w:cs="Arial"/>
        </w:rPr>
        <w:t>. ANNOUNCEMENT OF APPARENT SUCCESFUL BIDDER</w:t>
      </w:r>
    </w:p>
    <w:p w:rsidR="00F94BBF" w:rsidRPr="003C7851" w:rsidRDefault="00F94BBF" w:rsidP="00F94BBF">
      <w:pPr>
        <w:tabs>
          <w:tab w:val="left" w:pos="1440"/>
        </w:tabs>
        <w:ind w:left="1035"/>
        <w:rPr>
          <w:rFonts w:ascii="Arial" w:hAnsi="Arial" w:cs="Arial"/>
        </w:rPr>
      </w:pPr>
      <w:r w:rsidRPr="003C7851">
        <w:rPr>
          <w:rFonts w:ascii="Arial" w:hAnsi="Arial" w:cs="Arial"/>
        </w:rPr>
        <w:t>The E</w:t>
      </w:r>
      <w:r w:rsidR="00DE30B1">
        <w:rPr>
          <w:rFonts w:ascii="Arial" w:hAnsi="Arial" w:cs="Arial"/>
        </w:rPr>
        <w:t xml:space="preserve">valuation </w:t>
      </w:r>
      <w:r w:rsidR="0078215D">
        <w:rPr>
          <w:rFonts w:ascii="Arial" w:hAnsi="Arial" w:cs="Arial"/>
        </w:rPr>
        <w:t>Team</w:t>
      </w:r>
      <w:r w:rsidR="00DE30B1">
        <w:rPr>
          <w:rFonts w:ascii="Arial" w:hAnsi="Arial" w:cs="Arial"/>
        </w:rPr>
        <w:t xml:space="preserve"> will </w:t>
      </w:r>
      <w:r w:rsidRPr="003C7851">
        <w:rPr>
          <w:rFonts w:ascii="Arial" w:hAnsi="Arial" w:cs="Arial"/>
        </w:rPr>
        <w:t>recommend</w:t>
      </w:r>
      <w:r w:rsidR="00DE30B1">
        <w:rPr>
          <w:rFonts w:ascii="Arial" w:hAnsi="Arial" w:cs="Arial"/>
        </w:rPr>
        <w:t xml:space="preserve"> the </w:t>
      </w:r>
      <w:r w:rsidRPr="003C7851">
        <w:rPr>
          <w:rFonts w:ascii="Arial" w:hAnsi="Arial" w:cs="Arial"/>
        </w:rPr>
        <w:t xml:space="preserve">Apparent Successful Bidder to the Lottery Director.  </w:t>
      </w:r>
      <w:r w:rsidR="00DE30B1">
        <w:rPr>
          <w:rFonts w:ascii="Arial" w:hAnsi="Arial" w:cs="Arial"/>
        </w:rPr>
        <w:t>If the Director a</w:t>
      </w:r>
      <w:r w:rsidR="00B84A45">
        <w:rPr>
          <w:rFonts w:ascii="Arial" w:hAnsi="Arial" w:cs="Arial"/>
        </w:rPr>
        <w:t>grees and approves, he will</w:t>
      </w:r>
      <w:r w:rsidR="00DE30B1">
        <w:rPr>
          <w:rFonts w:ascii="Arial" w:hAnsi="Arial" w:cs="Arial"/>
        </w:rPr>
        <w:t xml:space="preserve"> t</w:t>
      </w:r>
      <w:r w:rsidRPr="003C7851">
        <w:rPr>
          <w:rFonts w:ascii="Arial" w:hAnsi="Arial" w:cs="Arial"/>
        </w:rPr>
        <w:t>ake that rec</w:t>
      </w:r>
      <w:r w:rsidR="00DE30B1">
        <w:rPr>
          <w:rFonts w:ascii="Arial" w:hAnsi="Arial" w:cs="Arial"/>
        </w:rPr>
        <w:t>ommendation for final approval to</w:t>
      </w:r>
      <w:r w:rsidRPr="003C7851">
        <w:rPr>
          <w:rFonts w:ascii="Arial" w:hAnsi="Arial" w:cs="Arial"/>
        </w:rPr>
        <w:t xml:space="preserve"> the Idaho Lottery Commission at their</w:t>
      </w:r>
      <w:r w:rsidR="00147019">
        <w:rPr>
          <w:rFonts w:ascii="Arial" w:hAnsi="Arial" w:cs="Arial"/>
        </w:rPr>
        <w:t xml:space="preserve"> regular me</w:t>
      </w:r>
      <w:r w:rsidR="00B84A45">
        <w:rPr>
          <w:rFonts w:ascii="Arial" w:hAnsi="Arial" w:cs="Arial"/>
        </w:rPr>
        <w:t>eting, scheduled</w:t>
      </w:r>
      <w:r w:rsidR="00147019">
        <w:rPr>
          <w:rFonts w:ascii="Arial" w:hAnsi="Arial" w:cs="Arial"/>
        </w:rPr>
        <w:t xml:space="preserve"> </w:t>
      </w:r>
      <w:r w:rsidR="00B84A45">
        <w:rPr>
          <w:rFonts w:ascii="Arial" w:hAnsi="Arial" w:cs="Arial"/>
        </w:rPr>
        <w:t>on November 15</w:t>
      </w:r>
      <w:r w:rsidR="00147019">
        <w:rPr>
          <w:rFonts w:ascii="Arial" w:hAnsi="Arial" w:cs="Arial"/>
        </w:rPr>
        <w:t>, 2018</w:t>
      </w:r>
      <w:r>
        <w:rPr>
          <w:rFonts w:ascii="Arial" w:hAnsi="Arial" w:cs="Arial"/>
        </w:rPr>
        <w:t xml:space="preserve">.  </w:t>
      </w:r>
      <w:r w:rsidRPr="003C7851">
        <w:rPr>
          <w:rFonts w:ascii="Arial" w:hAnsi="Arial" w:cs="Arial"/>
        </w:rPr>
        <w:t xml:space="preserve">  </w:t>
      </w:r>
    </w:p>
    <w:p w:rsidR="00D06B47" w:rsidRDefault="00D06B47" w:rsidP="00000758">
      <w:pPr>
        <w:rPr>
          <w:rFonts w:ascii="Arial" w:hAnsi="Arial"/>
        </w:rPr>
      </w:pPr>
    </w:p>
    <w:p w:rsidR="00D06B47" w:rsidRDefault="00D06B47" w:rsidP="00000758">
      <w:pPr>
        <w:rPr>
          <w:rFonts w:ascii="Arial" w:hAnsi="Arial"/>
        </w:rPr>
      </w:pPr>
    </w:p>
    <w:p w:rsidR="00D06B47" w:rsidRDefault="00D06B47" w:rsidP="00000758">
      <w:pPr>
        <w:rPr>
          <w:rFonts w:ascii="Arial" w:hAnsi="Arial"/>
          <w:b/>
        </w:rPr>
      </w:pPr>
      <w:r>
        <w:rPr>
          <w:rFonts w:ascii="Arial" w:hAnsi="Arial"/>
          <w:b/>
        </w:rPr>
        <w:t>III.</w:t>
      </w:r>
      <w:r>
        <w:rPr>
          <w:rFonts w:ascii="Arial" w:hAnsi="Arial"/>
        </w:rPr>
        <w:tab/>
      </w:r>
      <w:r w:rsidR="00DE30B1">
        <w:rPr>
          <w:rFonts w:ascii="Arial" w:hAnsi="Arial"/>
          <w:b/>
        </w:rPr>
        <w:t>LOTTERY PACKAGE</w:t>
      </w:r>
      <w:r>
        <w:rPr>
          <w:rFonts w:ascii="Arial" w:hAnsi="Arial"/>
          <w:b/>
        </w:rPr>
        <w:t xml:space="preserve"> DELIVERY SPECIFICATIONS</w:t>
      </w:r>
    </w:p>
    <w:p w:rsidR="00D06B47" w:rsidRDefault="00D06B47" w:rsidP="00000758">
      <w:pPr>
        <w:rPr>
          <w:rFonts w:ascii="Arial" w:hAnsi="Arial"/>
        </w:rPr>
      </w:pPr>
    </w:p>
    <w:p w:rsidR="00986E80" w:rsidRPr="00901675" w:rsidRDefault="00D06B47" w:rsidP="00000758">
      <w:pPr>
        <w:numPr>
          <w:ilvl w:val="0"/>
          <w:numId w:val="18"/>
        </w:numPr>
        <w:tabs>
          <w:tab w:val="clear" w:pos="360"/>
          <w:tab w:val="num" w:pos="1080"/>
        </w:tabs>
        <w:ind w:left="1080"/>
        <w:rPr>
          <w:rFonts w:ascii="Arial" w:hAnsi="Arial"/>
        </w:rPr>
      </w:pPr>
      <w:r>
        <w:rPr>
          <w:rFonts w:ascii="Arial" w:hAnsi="Arial"/>
          <w:b/>
        </w:rPr>
        <w:t>Workload</w:t>
      </w:r>
      <w:r w:rsidR="009F455A">
        <w:rPr>
          <w:rFonts w:ascii="Arial" w:hAnsi="Arial"/>
          <w:b/>
        </w:rPr>
        <w:t>.</w:t>
      </w:r>
      <w:r>
        <w:rPr>
          <w:rFonts w:ascii="Arial" w:hAnsi="Arial"/>
        </w:rPr>
        <w:t xml:space="preserve"> </w:t>
      </w:r>
      <w:r w:rsidR="00986E80">
        <w:rPr>
          <w:rFonts w:ascii="Arial" w:hAnsi="Arial"/>
        </w:rPr>
        <w:t xml:space="preserve">  </w:t>
      </w:r>
      <w:r w:rsidR="00B84A45" w:rsidRPr="000F2FC7">
        <w:rPr>
          <w:rFonts w:ascii="Arial" w:hAnsi="Arial"/>
        </w:rPr>
        <w:t>In Fiscal Year 2018 (July 1, 2017</w:t>
      </w:r>
      <w:r w:rsidR="00A170D1" w:rsidRPr="000F2FC7">
        <w:rPr>
          <w:rFonts w:ascii="Arial" w:hAnsi="Arial"/>
        </w:rPr>
        <w:t xml:space="preserve"> – June 30, </w:t>
      </w:r>
      <w:r w:rsidR="00B84A45" w:rsidRPr="000F2FC7">
        <w:rPr>
          <w:rFonts w:ascii="Arial" w:hAnsi="Arial"/>
        </w:rPr>
        <w:t>2018</w:t>
      </w:r>
      <w:r w:rsidR="00A170D1" w:rsidRPr="000F2FC7">
        <w:rPr>
          <w:rFonts w:ascii="Arial" w:hAnsi="Arial"/>
        </w:rPr>
        <w:t>)</w:t>
      </w:r>
      <w:r w:rsidR="00986E80" w:rsidRPr="000F2FC7">
        <w:rPr>
          <w:rFonts w:ascii="Arial" w:hAnsi="Arial"/>
        </w:rPr>
        <w:t xml:space="preserve"> the Lottery shipped approximately </w:t>
      </w:r>
      <w:r w:rsidR="00F460EC" w:rsidRPr="000F2FC7">
        <w:rPr>
          <w:rFonts w:ascii="Arial" w:hAnsi="Arial"/>
        </w:rPr>
        <w:t>7</w:t>
      </w:r>
      <w:r w:rsidR="000F2FC7" w:rsidRPr="000F2FC7">
        <w:rPr>
          <w:rFonts w:ascii="Arial" w:hAnsi="Arial"/>
        </w:rPr>
        <w:t>3</w:t>
      </w:r>
      <w:r w:rsidR="00986E80" w:rsidRPr="000F2FC7">
        <w:rPr>
          <w:rFonts w:ascii="Arial" w:hAnsi="Arial"/>
        </w:rPr>
        <w:t>,000 p</w:t>
      </w:r>
      <w:r w:rsidR="00986E80" w:rsidRPr="00F460EC">
        <w:rPr>
          <w:rFonts w:ascii="Arial" w:hAnsi="Arial"/>
        </w:rPr>
        <w:t>ackage</w:t>
      </w:r>
      <w:r w:rsidR="0040116F" w:rsidRPr="00F460EC">
        <w:rPr>
          <w:rFonts w:ascii="Arial" w:hAnsi="Arial"/>
        </w:rPr>
        <w:t>s</w:t>
      </w:r>
      <w:r w:rsidR="0040116F" w:rsidRPr="00A170D1">
        <w:rPr>
          <w:rFonts w:ascii="Arial" w:hAnsi="Arial"/>
          <w:b/>
        </w:rPr>
        <w:t>.</w:t>
      </w:r>
      <w:r w:rsidR="00986E80" w:rsidRPr="00A170D1">
        <w:rPr>
          <w:rFonts w:ascii="Arial" w:hAnsi="Arial"/>
        </w:rPr>
        <w:t xml:space="preserve"> </w:t>
      </w:r>
      <w:r w:rsidR="0040116F" w:rsidRPr="00A170D1">
        <w:rPr>
          <w:rFonts w:ascii="Arial" w:hAnsi="Arial"/>
        </w:rPr>
        <w:t xml:space="preserve"> </w:t>
      </w:r>
      <w:r w:rsidR="0040116F">
        <w:rPr>
          <w:rFonts w:ascii="Arial" w:hAnsi="Arial"/>
        </w:rPr>
        <w:t xml:space="preserve"> The specific number of packages </w:t>
      </w:r>
      <w:r w:rsidR="0040116F" w:rsidRPr="00957E84">
        <w:rPr>
          <w:rFonts w:ascii="Arial" w:hAnsi="Arial"/>
        </w:rPr>
        <w:t xml:space="preserve">by </w:t>
      </w:r>
      <w:r w:rsidR="00957E84">
        <w:rPr>
          <w:rFonts w:ascii="Arial" w:hAnsi="Arial"/>
        </w:rPr>
        <w:t>Zip Code and weight</w:t>
      </w:r>
      <w:r w:rsidR="0040116F">
        <w:rPr>
          <w:rFonts w:ascii="Arial" w:hAnsi="Arial"/>
        </w:rPr>
        <w:t xml:space="preserve"> are provide</w:t>
      </w:r>
      <w:r w:rsidR="00A170D1">
        <w:rPr>
          <w:rFonts w:ascii="Arial" w:hAnsi="Arial"/>
        </w:rPr>
        <w:t>d i</w:t>
      </w:r>
      <w:r w:rsidR="0040116F">
        <w:rPr>
          <w:rFonts w:ascii="Arial" w:hAnsi="Arial"/>
        </w:rPr>
        <w:t xml:space="preserve">n </w:t>
      </w:r>
      <w:r w:rsidR="0040116F" w:rsidRPr="00901675">
        <w:rPr>
          <w:rFonts w:ascii="Arial" w:hAnsi="Arial"/>
        </w:rPr>
        <w:t xml:space="preserve">Attachment </w:t>
      </w:r>
      <w:r w:rsidR="00DA014D">
        <w:rPr>
          <w:rFonts w:ascii="Arial" w:hAnsi="Arial"/>
        </w:rPr>
        <w:t>B</w:t>
      </w:r>
      <w:r w:rsidR="00901675">
        <w:rPr>
          <w:rFonts w:ascii="Arial" w:hAnsi="Arial"/>
        </w:rPr>
        <w:t>.</w:t>
      </w:r>
    </w:p>
    <w:p w:rsidR="00901675" w:rsidRDefault="00901675" w:rsidP="00000758">
      <w:pPr>
        <w:ind w:left="1080"/>
        <w:rPr>
          <w:rFonts w:ascii="Arial" w:hAnsi="Arial"/>
        </w:rPr>
      </w:pPr>
    </w:p>
    <w:p w:rsidR="0040116F" w:rsidRDefault="0040116F" w:rsidP="00000758">
      <w:pPr>
        <w:ind w:left="1080"/>
        <w:rPr>
          <w:rFonts w:ascii="Arial" w:hAnsi="Arial"/>
        </w:rPr>
      </w:pPr>
      <w:r>
        <w:rPr>
          <w:rFonts w:ascii="Arial" w:hAnsi="Arial"/>
        </w:rPr>
        <w:t xml:space="preserve">The Lottery ships two (2) times a week.  Unless </w:t>
      </w:r>
      <w:r w:rsidR="00A170D1">
        <w:rPr>
          <w:rFonts w:ascii="Arial" w:hAnsi="Arial"/>
        </w:rPr>
        <w:t xml:space="preserve">the week day </w:t>
      </w:r>
      <w:r>
        <w:rPr>
          <w:rFonts w:ascii="Arial" w:hAnsi="Arial"/>
        </w:rPr>
        <w:t>falls on a State recognized holiday, the shipping days are every Monday and Thursday. In the even</w:t>
      </w:r>
      <w:r w:rsidR="00A170D1">
        <w:rPr>
          <w:rFonts w:ascii="Arial" w:hAnsi="Arial"/>
        </w:rPr>
        <w:t>t of a State recognized holiday</w:t>
      </w:r>
      <w:r>
        <w:rPr>
          <w:rFonts w:ascii="Arial" w:hAnsi="Arial"/>
        </w:rPr>
        <w:t xml:space="preserve"> falling on a Monday, these shipments are fulfilled on Tuesday. In the event of a State recognized holiday falling on a Thursday, these shipments are fulfilled on Wednesday.</w:t>
      </w:r>
    </w:p>
    <w:p w:rsidR="0040116F" w:rsidRDefault="0040116F" w:rsidP="00000758">
      <w:pPr>
        <w:ind w:left="1080"/>
        <w:rPr>
          <w:rFonts w:ascii="Arial" w:hAnsi="Arial"/>
        </w:rPr>
      </w:pPr>
    </w:p>
    <w:p w:rsidR="007E12E0" w:rsidRDefault="00D06B47" w:rsidP="007E12E0">
      <w:pPr>
        <w:ind w:left="1080"/>
        <w:rPr>
          <w:rFonts w:ascii="Arial" w:hAnsi="Arial"/>
        </w:rPr>
      </w:pPr>
      <w:r>
        <w:rPr>
          <w:rFonts w:ascii="Arial" w:hAnsi="Arial"/>
        </w:rPr>
        <w:t xml:space="preserve">The Lottery generates approximately </w:t>
      </w:r>
      <w:r w:rsidR="00B3354E">
        <w:rPr>
          <w:rFonts w:ascii="Arial" w:hAnsi="Arial"/>
        </w:rPr>
        <w:t>1000</w:t>
      </w:r>
      <w:r>
        <w:rPr>
          <w:rFonts w:ascii="Arial" w:hAnsi="Arial"/>
        </w:rPr>
        <w:t xml:space="preserve"> shipments of scratch tickets </w:t>
      </w:r>
      <w:r w:rsidR="00B3354E">
        <w:rPr>
          <w:rFonts w:ascii="Arial" w:hAnsi="Arial"/>
        </w:rPr>
        <w:t>on Mondays and 700 shipments of scra</w:t>
      </w:r>
      <w:r w:rsidR="00D93897">
        <w:rPr>
          <w:rFonts w:ascii="Arial" w:hAnsi="Arial"/>
        </w:rPr>
        <w:t>tch tickets on Thursdays.   These</w:t>
      </w:r>
      <w:r w:rsidR="00902306">
        <w:rPr>
          <w:rFonts w:ascii="Arial" w:hAnsi="Arial"/>
        </w:rPr>
        <w:t xml:space="preserve"> numbers</w:t>
      </w:r>
      <w:r w:rsidR="00B3354E">
        <w:rPr>
          <w:rFonts w:ascii="Arial" w:hAnsi="Arial"/>
        </w:rPr>
        <w:t xml:space="preserve"> will vary depending on the number or ord</w:t>
      </w:r>
      <w:r w:rsidR="00A170D1">
        <w:rPr>
          <w:rFonts w:ascii="Arial" w:hAnsi="Arial"/>
        </w:rPr>
        <w:t>ers and any new game launches and will change every shipment day.  This is just an approximation</w:t>
      </w:r>
      <w:r w:rsidR="007E12E0">
        <w:rPr>
          <w:rFonts w:ascii="Arial" w:hAnsi="Arial"/>
        </w:rPr>
        <w:t>.  The tickets are not “live”, such that they can be redeemed for cash, but the Lottery desires that they be treated as if they were “live.”</w:t>
      </w:r>
    </w:p>
    <w:p w:rsidR="00D06B47" w:rsidRDefault="00D06B47" w:rsidP="00000758">
      <w:pPr>
        <w:ind w:left="1080"/>
        <w:rPr>
          <w:rFonts w:ascii="Arial" w:hAnsi="Arial"/>
        </w:rPr>
      </w:pPr>
    </w:p>
    <w:p w:rsidR="007E12E0" w:rsidRDefault="00A170D1" w:rsidP="00000758">
      <w:pPr>
        <w:ind w:left="1080"/>
        <w:rPr>
          <w:rFonts w:ascii="Arial" w:hAnsi="Arial"/>
        </w:rPr>
      </w:pPr>
      <w:r>
        <w:rPr>
          <w:rFonts w:ascii="Arial" w:hAnsi="Arial"/>
        </w:rPr>
        <w:t>O</w:t>
      </w:r>
      <w:r w:rsidR="00D06B47">
        <w:rPr>
          <w:rFonts w:ascii="Arial" w:hAnsi="Arial"/>
        </w:rPr>
        <w:t>rders ar</w:t>
      </w:r>
      <w:r w:rsidR="00315EC7">
        <w:rPr>
          <w:rFonts w:ascii="Arial" w:hAnsi="Arial"/>
        </w:rPr>
        <w:t>e packaged in corrugated boxes or polyethylene bags</w:t>
      </w:r>
      <w:r w:rsidR="00D06B47">
        <w:rPr>
          <w:rFonts w:ascii="Arial" w:hAnsi="Arial"/>
        </w:rPr>
        <w:t xml:space="preserve">.  </w:t>
      </w:r>
      <w:r w:rsidR="007E28AB">
        <w:rPr>
          <w:rFonts w:ascii="Arial" w:hAnsi="Arial"/>
        </w:rPr>
        <w:t xml:space="preserve">The sizes of the envelopes and boxes are as follows:  </w:t>
      </w:r>
    </w:p>
    <w:p w:rsidR="006B56FF" w:rsidRDefault="006B56FF">
      <w:pPr>
        <w:rPr>
          <w:rFonts w:ascii="Arial" w:hAnsi="Arial"/>
        </w:rPr>
      </w:pPr>
      <w:r>
        <w:rPr>
          <w:rFonts w:ascii="Arial" w:hAnsi="Arial"/>
        </w:rPr>
        <w:br w:type="page"/>
      </w:r>
    </w:p>
    <w:p w:rsidR="007E12E0" w:rsidRPr="00E75A58" w:rsidRDefault="007E12E0" w:rsidP="00E75A58">
      <w:pPr>
        <w:pStyle w:val="NormalWeb"/>
        <w:ind w:left="1440"/>
        <w:rPr>
          <w:rFonts w:ascii="Arial" w:hAnsi="Arial" w:cs="Arial"/>
          <w:color w:val="000000"/>
        </w:rPr>
      </w:pPr>
      <w:r w:rsidRPr="00E75A58">
        <w:rPr>
          <w:rStyle w:val="Strong"/>
          <w:rFonts w:ascii="Arial" w:hAnsi="Arial" w:cs="Arial"/>
          <w:color w:val="000000"/>
        </w:rPr>
        <w:lastRenderedPageBreak/>
        <w:t>Boxes:</w:t>
      </w:r>
    </w:p>
    <w:p w:rsidR="007E12E0" w:rsidRPr="00E75A58" w:rsidRDefault="007E12E0" w:rsidP="00E75A58">
      <w:pPr>
        <w:pStyle w:val="NormalWeb"/>
        <w:ind w:left="1440"/>
        <w:rPr>
          <w:rFonts w:ascii="Arial" w:hAnsi="Arial" w:cs="Arial"/>
          <w:color w:val="000000"/>
        </w:rPr>
      </w:pPr>
      <w:r w:rsidRPr="00E75A58">
        <w:rPr>
          <w:rFonts w:ascii="Arial" w:hAnsi="Arial" w:cs="Arial"/>
          <w:color w:val="000000"/>
        </w:rPr>
        <w:t>13"x11"x5"    11-17 lbs.</w:t>
      </w:r>
    </w:p>
    <w:p w:rsidR="007E12E0" w:rsidRPr="00E75A58" w:rsidRDefault="007E12E0" w:rsidP="00E75A58">
      <w:pPr>
        <w:pStyle w:val="NormalWeb"/>
        <w:ind w:left="1440"/>
        <w:rPr>
          <w:rFonts w:ascii="Arial" w:hAnsi="Arial" w:cs="Arial"/>
          <w:color w:val="000000"/>
        </w:rPr>
      </w:pPr>
      <w:r w:rsidRPr="00E75A58">
        <w:rPr>
          <w:rFonts w:ascii="Arial" w:hAnsi="Arial" w:cs="Arial"/>
          <w:color w:val="000000"/>
        </w:rPr>
        <w:t>13"x13"x7"    17-25 lbs.</w:t>
      </w:r>
    </w:p>
    <w:p w:rsidR="007E12E0" w:rsidRPr="00E75A58" w:rsidRDefault="007E12E0" w:rsidP="00E75A58">
      <w:pPr>
        <w:pStyle w:val="NormalWeb"/>
        <w:tabs>
          <w:tab w:val="left" w:pos="1320"/>
        </w:tabs>
        <w:ind w:left="1440"/>
        <w:rPr>
          <w:rFonts w:ascii="Arial" w:hAnsi="Arial" w:cs="Arial"/>
          <w:color w:val="000000"/>
        </w:rPr>
      </w:pPr>
      <w:r w:rsidRPr="00E75A58">
        <w:rPr>
          <w:rFonts w:ascii="Arial" w:hAnsi="Arial" w:cs="Arial"/>
          <w:color w:val="000000"/>
        </w:rPr>
        <w:t> </w:t>
      </w:r>
      <w:r w:rsidRPr="00E75A58">
        <w:rPr>
          <w:rFonts w:ascii="Arial" w:hAnsi="Arial" w:cs="Arial"/>
          <w:color w:val="000000"/>
        </w:rPr>
        <w:tab/>
      </w:r>
    </w:p>
    <w:p w:rsidR="007E12E0" w:rsidRPr="00E75A58" w:rsidRDefault="007E12E0" w:rsidP="00E75A58">
      <w:pPr>
        <w:pStyle w:val="NormalWeb"/>
        <w:ind w:left="1440"/>
        <w:rPr>
          <w:rFonts w:ascii="Arial" w:hAnsi="Arial" w:cs="Arial"/>
          <w:color w:val="000000"/>
        </w:rPr>
      </w:pPr>
      <w:r w:rsidRPr="00E75A58">
        <w:rPr>
          <w:rStyle w:val="Strong"/>
          <w:rFonts w:ascii="Arial" w:hAnsi="Arial" w:cs="Arial"/>
          <w:color w:val="000000"/>
        </w:rPr>
        <w:t>Poly Bag Envelopes (Actual envelope size/size range when filled):</w:t>
      </w:r>
    </w:p>
    <w:p w:rsidR="007E12E0" w:rsidRPr="00E75A58" w:rsidRDefault="007E12E0" w:rsidP="00E75A58">
      <w:pPr>
        <w:pStyle w:val="NormalWeb"/>
        <w:ind w:left="1440"/>
        <w:rPr>
          <w:rFonts w:ascii="Arial" w:hAnsi="Arial" w:cs="Arial"/>
          <w:color w:val="000000"/>
        </w:rPr>
      </w:pPr>
      <w:r w:rsidRPr="00E75A58">
        <w:rPr>
          <w:rFonts w:ascii="Arial" w:hAnsi="Arial" w:cs="Arial"/>
          <w:color w:val="000000"/>
        </w:rPr>
        <w:t> </w:t>
      </w:r>
    </w:p>
    <w:p w:rsidR="007E12E0" w:rsidRPr="00E75A58" w:rsidRDefault="007E12E0" w:rsidP="00E75A58">
      <w:pPr>
        <w:pStyle w:val="NormalWeb"/>
        <w:ind w:left="1440"/>
        <w:rPr>
          <w:rFonts w:ascii="Arial" w:hAnsi="Arial" w:cs="Arial"/>
          <w:color w:val="000000"/>
        </w:rPr>
      </w:pPr>
      <w:r w:rsidRPr="00E75A58">
        <w:rPr>
          <w:rFonts w:ascii="Arial" w:hAnsi="Arial" w:cs="Arial"/>
          <w:color w:val="000000"/>
        </w:rPr>
        <w:t>Small 11"x14"/(8.5”x12”x1” ---8.5”x12”x3”) 1-4 lbs.</w:t>
      </w:r>
    </w:p>
    <w:p w:rsidR="007E12E0" w:rsidRPr="00E75A58" w:rsidRDefault="007E12E0" w:rsidP="00E75A58">
      <w:pPr>
        <w:pStyle w:val="NormalWeb"/>
        <w:ind w:left="1440"/>
        <w:rPr>
          <w:rFonts w:ascii="Arial" w:hAnsi="Arial" w:cs="Arial"/>
          <w:color w:val="000000"/>
        </w:rPr>
      </w:pPr>
      <w:r w:rsidRPr="00E75A58">
        <w:rPr>
          <w:rFonts w:ascii="Arial" w:hAnsi="Arial" w:cs="Arial"/>
          <w:color w:val="000000"/>
        </w:rPr>
        <w:t>Med. 14"x16"/(8.5”x12”x3.5”---9”x12”x4.5”) 4-9 lbs.</w:t>
      </w:r>
    </w:p>
    <w:p w:rsidR="007E12E0" w:rsidRPr="00E75A58" w:rsidRDefault="007E12E0" w:rsidP="00E75A58">
      <w:pPr>
        <w:pStyle w:val="NormalWeb"/>
        <w:ind w:left="1440"/>
        <w:rPr>
          <w:rFonts w:ascii="Arial" w:hAnsi="Arial" w:cs="Arial"/>
          <w:color w:val="000000"/>
        </w:rPr>
      </w:pPr>
      <w:r w:rsidRPr="00E75A58">
        <w:rPr>
          <w:rFonts w:ascii="Arial" w:hAnsi="Arial" w:cs="Arial"/>
          <w:color w:val="000000"/>
        </w:rPr>
        <w:t>Large 17"x17.5"/(12”x12”x3.5”--- 13”x12”x4.5”) 9-12 lbs.</w:t>
      </w:r>
    </w:p>
    <w:p w:rsidR="00D06B47" w:rsidRDefault="00D06B47" w:rsidP="00000758">
      <w:pPr>
        <w:rPr>
          <w:rFonts w:ascii="Arial" w:hAnsi="Arial"/>
        </w:rPr>
      </w:pPr>
    </w:p>
    <w:p w:rsidR="00D06B47" w:rsidRDefault="00D06B47" w:rsidP="00000758">
      <w:pPr>
        <w:numPr>
          <w:ilvl w:val="0"/>
          <w:numId w:val="18"/>
        </w:numPr>
        <w:tabs>
          <w:tab w:val="clear" w:pos="360"/>
          <w:tab w:val="num" w:pos="1080"/>
        </w:tabs>
        <w:ind w:left="1080"/>
        <w:rPr>
          <w:rFonts w:ascii="Arial" w:hAnsi="Arial"/>
        </w:rPr>
      </w:pPr>
      <w:r>
        <w:rPr>
          <w:rFonts w:ascii="Arial" w:hAnsi="Arial"/>
          <w:b/>
        </w:rPr>
        <w:t>Pickup.</w:t>
      </w:r>
      <w:r w:rsidR="00A170D1">
        <w:rPr>
          <w:rFonts w:ascii="Arial" w:hAnsi="Arial"/>
        </w:rPr>
        <w:t xml:space="preserve">  All orders must be</w:t>
      </w:r>
      <w:r>
        <w:rPr>
          <w:rFonts w:ascii="Arial" w:hAnsi="Arial"/>
        </w:rPr>
        <w:t xml:space="preserve"> picked up at the Lottery warehouse at </w:t>
      </w:r>
      <w:r w:rsidR="00941183">
        <w:rPr>
          <w:rFonts w:ascii="Arial" w:hAnsi="Arial"/>
        </w:rPr>
        <w:t xml:space="preserve">2740 S. </w:t>
      </w:r>
      <w:r w:rsidR="006F19CF" w:rsidRPr="00043DB4">
        <w:rPr>
          <w:rFonts w:ascii="Arial" w:hAnsi="Arial"/>
        </w:rPr>
        <w:t>Cole Road</w:t>
      </w:r>
      <w:r w:rsidR="00941183" w:rsidRPr="00043DB4">
        <w:rPr>
          <w:rFonts w:ascii="Arial" w:hAnsi="Arial"/>
        </w:rPr>
        <w:t>,</w:t>
      </w:r>
      <w:r w:rsidR="00941183">
        <w:rPr>
          <w:rFonts w:ascii="Arial" w:hAnsi="Arial"/>
          <w:b/>
          <w:color w:val="FF0000"/>
        </w:rPr>
        <w:t xml:space="preserve"> </w:t>
      </w:r>
      <w:r w:rsidR="00941183" w:rsidRPr="00043DB4">
        <w:rPr>
          <w:rFonts w:ascii="Arial" w:hAnsi="Arial"/>
        </w:rPr>
        <w:t>Unit 310, Boise</w:t>
      </w:r>
      <w:r w:rsidR="00A170D1">
        <w:rPr>
          <w:rFonts w:ascii="Arial" w:hAnsi="Arial"/>
        </w:rPr>
        <w:t>,</w:t>
      </w:r>
      <w:r w:rsidR="00941183" w:rsidRPr="00043DB4">
        <w:rPr>
          <w:rFonts w:ascii="Arial" w:hAnsi="Arial"/>
        </w:rPr>
        <w:t xml:space="preserve"> Idaho</w:t>
      </w:r>
      <w:r w:rsidR="00A170D1">
        <w:rPr>
          <w:rFonts w:ascii="Arial" w:hAnsi="Arial"/>
        </w:rPr>
        <w:t>, 83709</w:t>
      </w:r>
      <w:r w:rsidR="006F19CF" w:rsidRPr="00941183">
        <w:rPr>
          <w:rFonts w:ascii="Arial" w:hAnsi="Arial"/>
        </w:rPr>
        <w:t>.</w:t>
      </w:r>
      <w:r w:rsidR="006F19CF">
        <w:rPr>
          <w:rFonts w:ascii="Arial" w:hAnsi="Arial"/>
        </w:rPr>
        <w:t xml:space="preserve"> </w:t>
      </w:r>
      <w:r>
        <w:rPr>
          <w:rFonts w:ascii="Arial" w:hAnsi="Arial"/>
        </w:rPr>
        <w:t xml:space="preserve"> </w:t>
      </w:r>
      <w:r w:rsidR="006F19CF">
        <w:rPr>
          <w:rFonts w:ascii="Arial" w:hAnsi="Arial"/>
        </w:rPr>
        <w:t>S</w:t>
      </w:r>
      <w:r w:rsidR="00A170D1">
        <w:rPr>
          <w:rFonts w:ascii="Arial" w:hAnsi="Arial"/>
        </w:rPr>
        <w:t>hipment pickup must</w:t>
      </w:r>
      <w:r>
        <w:rPr>
          <w:rFonts w:ascii="Arial" w:hAnsi="Arial"/>
        </w:rPr>
        <w:t xml:space="preserve"> occur in a mutually agreed </w:t>
      </w:r>
      <w:r w:rsidR="00AE5045">
        <w:rPr>
          <w:rFonts w:ascii="Arial" w:hAnsi="Arial"/>
        </w:rPr>
        <w:t xml:space="preserve">upon </w:t>
      </w:r>
      <w:r>
        <w:rPr>
          <w:rFonts w:ascii="Arial" w:hAnsi="Arial"/>
        </w:rPr>
        <w:t xml:space="preserve">window between </w:t>
      </w:r>
      <w:r w:rsidR="006F19CF">
        <w:rPr>
          <w:rFonts w:ascii="Arial" w:hAnsi="Arial"/>
        </w:rPr>
        <w:t>9:00 a.m. and 3</w:t>
      </w:r>
      <w:r>
        <w:rPr>
          <w:rFonts w:ascii="Arial" w:hAnsi="Arial"/>
        </w:rPr>
        <w:t xml:space="preserve">:00 p.m.  </w:t>
      </w:r>
    </w:p>
    <w:p w:rsidR="00D06B47" w:rsidRDefault="00D06B47" w:rsidP="00000758">
      <w:pPr>
        <w:rPr>
          <w:rFonts w:ascii="Arial" w:hAnsi="Arial"/>
        </w:rPr>
      </w:pPr>
    </w:p>
    <w:p w:rsidR="00901675" w:rsidRPr="00901675" w:rsidRDefault="00D06B47" w:rsidP="00000758">
      <w:pPr>
        <w:numPr>
          <w:ilvl w:val="0"/>
          <w:numId w:val="18"/>
        </w:numPr>
        <w:tabs>
          <w:tab w:val="clear" w:pos="360"/>
          <w:tab w:val="num" w:pos="1080"/>
        </w:tabs>
        <w:ind w:left="1080"/>
        <w:rPr>
          <w:rFonts w:ascii="Arial" w:hAnsi="Arial"/>
        </w:rPr>
      </w:pPr>
      <w:r>
        <w:rPr>
          <w:rFonts w:ascii="Arial" w:hAnsi="Arial"/>
          <w:b/>
        </w:rPr>
        <w:t>Coverage requirements.</w:t>
      </w:r>
      <w:r>
        <w:rPr>
          <w:rFonts w:ascii="Arial" w:hAnsi="Arial"/>
        </w:rPr>
        <w:t xml:space="preserve">  The Lottery requires ground delivery service to its licensed </w:t>
      </w:r>
      <w:r w:rsidR="00177443">
        <w:rPr>
          <w:rFonts w:ascii="Arial" w:hAnsi="Arial"/>
        </w:rPr>
        <w:t>Retailers</w:t>
      </w:r>
      <w:r>
        <w:rPr>
          <w:rFonts w:ascii="Arial" w:hAnsi="Arial"/>
        </w:rPr>
        <w:t xml:space="preserve">, which are retail businesses located throughout the State of </w:t>
      </w:r>
      <w:r w:rsidR="00851204">
        <w:rPr>
          <w:rFonts w:ascii="Arial" w:hAnsi="Arial"/>
        </w:rPr>
        <w:t>Idaho</w:t>
      </w:r>
      <w:r>
        <w:rPr>
          <w:rFonts w:ascii="Arial" w:hAnsi="Arial"/>
        </w:rPr>
        <w:t xml:space="preserve">.  </w:t>
      </w:r>
      <w:r w:rsidR="00901675" w:rsidRPr="00901675">
        <w:rPr>
          <w:rFonts w:ascii="Arial" w:hAnsi="Arial"/>
        </w:rPr>
        <w:t>The Lottery routinely licenses new retailers</w:t>
      </w:r>
      <w:r w:rsidR="00DE30B1">
        <w:rPr>
          <w:rFonts w:ascii="Arial" w:hAnsi="Arial"/>
        </w:rPr>
        <w:t xml:space="preserve"> in the State and the Package Delivery</w:t>
      </w:r>
      <w:r w:rsidR="00AE5045">
        <w:rPr>
          <w:rFonts w:ascii="Arial" w:hAnsi="Arial"/>
        </w:rPr>
        <w:t xml:space="preserve"> </w:t>
      </w:r>
      <w:r w:rsidR="00866E1F">
        <w:rPr>
          <w:rFonts w:ascii="Arial" w:hAnsi="Arial"/>
        </w:rPr>
        <w:t>Contractor</w:t>
      </w:r>
      <w:r w:rsidR="00AE5045">
        <w:rPr>
          <w:rFonts w:ascii="Arial" w:hAnsi="Arial"/>
        </w:rPr>
        <w:t xml:space="preserve"> is expected to provide delivery services to any and all </w:t>
      </w:r>
      <w:r w:rsidR="00901675" w:rsidRPr="00901675">
        <w:rPr>
          <w:rFonts w:ascii="Arial" w:hAnsi="Arial"/>
        </w:rPr>
        <w:t>new retailers.</w:t>
      </w:r>
    </w:p>
    <w:p w:rsidR="00901675" w:rsidRDefault="00901675" w:rsidP="00000758">
      <w:pPr>
        <w:ind w:left="1080"/>
        <w:rPr>
          <w:rFonts w:ascii="Arial" w:hAnsi="Arial"/>
        </w:rPr>
      </w:pPr>
    </w:p>
    <w:p w:rsidR="00D06B47" w:rsidRPr="00901675" w:rsidRDefault="00FA365D" w:rsidP="00000758">
      <w:pPr>
        <w:numPr>
          <w:ilvl w:val="0"/>
          <w:numId w:val="18"/>
        </w:numPr>
        <w:tabs>
          <w:tab w:val="clear" w:pos="360"/>
          <w:tab w:val="num" w:pos="1080"/>
        </w:tabs>
        <w:ind w:left="1080"/>
        <w:rPr>
          <w:rFonts w:ascii="Arial" w:hAnsi="Arial"/>
        </w:rPr>
      </w:pPr>
      <w:r w:rsidRPr="00124A01">
        <w:rPr>
          <w:rFonts w:ascii="Arial" w:hAnsi="Arial"/>
          <w:b/>
        </w:rPr>
        <w:t>Subcontracting</w:t>
      </w:r>
      <w:r w:rsidR="00124A01">
        <w:rPr>
          <w:rFonts w:ascii="Arial" w:hAnsi="Arial"/>
        </w:rPr>
        <w:t>.  Subcontracting</w:t>
      </w:r>
      <w:r>
        <w:rPr>
          <w:rFonts w:ascii="Arial" w:hAnsi="Arial"/>
        </w:rPr>
        <w:t xml:space="preserve"> to achieve</w:t>
      </w:r>
      <w:r w:rsidR="00D06B47">
        <w:rPr>
          <w:rFonts w:ascii="Arial" w:hAnsi="Arial"/>
        </w:rPr>
        <w:t xml:space="preserve"> </w:t>
      </w:r>
      <w:r w:rsidR="00124A01">
        <w:rPr>
          <w:rFonts w:ascii="Arial" w:hAnsi="Arial"/>
        </w:rPr>
        <w:t xml:space="preserve">full </w:t>
      </w:r>
      <w:r w:rsidR="00D06B47">
        <w:rPr>
          <w:rFonts w:ascii="Arial" w:hAnsi="Arial"/>
        </w:rPr>
        <w:t xml:space="preserve">coverage is allowed if the use of the subcontractor is </w:t>
      </w:r>
      <w:r>
        <w:rPr>
          <w:rFonts w:ascii="Arial" w:hAnsi="Arial"/>
        </w:rPr>
        <w:t>pre-approved by the Lottery</w:t>
      </w:r>
      <w:r w:rsidR="00222AFE">
        <w:rPr>
          <w:rFonts w:ascii="Arial" w:hAnsi="Arial"/>
        </w:rPr>
        <w:t>.</w:t>
      </w:r>
      <w:r w:rsidR="00D06B47">
        <w:rPr>
          <w:rFonts w:ascii="Arial" w:hAnsi="Arial"/>
        </w:rPr>
        <w:t xml:space="preserve">  </w:t>
      </w:r>
      <w:r w:rsidR="00C561B4">
        <w:rPr>
          <w:rFonts w:ascii="Arial" w:hAnsi="Arial"/>
        </w:rPr>
        <w:t xml:space="preserve">If Bidder is including a subcontractor in order to fulfill coverage, </w:t>
      </w:r>
      <w:r w:rsidR="007E12E0">
        <w:rPr>
          <w:rFonts w:ascii="Arial" w:hAnsi="Arial"/>
        </w:rPr>
        <w:t>bids</w:t>
      </w:r>
      <w:r w:rsidR="00C561B4">
        <w:rPr>
          <w:rFonts w:ascii="Arial" w:hAnsi="Arial"/>
        </w:rPr>
        <w:t xml:space="preserve"> should include the pricing for the subcontractor in their initial bid. </w:t>
      </w:r>
      <w:r w:rsidR="008C1E62" w:rsidRPr="00901675">
        <w:rPr>
          <w:rFonts w:ascii="Arial" w:hAnsi="Arial"/>
        </w:rPr>
        <w:t>Bidders</w:t>
      </w:r>
      <w:r w:rsidR="003B5A48" w:rsidRPr="00901675">
        <w:rPr>
          <w:rFonts w:ascii="Arial" w:hAnsi="Arial"/>
        </w:rPr>
        <w:t xml:space="preserve"> </w:t>
      </w:r>
      <w:r w:rsidR="00124A01">
        <w:rPr>
          <w:rFonts w:ascii="Arial" w:hAnsi="Arial"/>
        </w:rPr>
        <w:t xml:space="preserve">shall indicate </w:t>
      </w:r>
      <w:r w:rsidR="00D06B47" w:rsidRPr="00901675">
        <w:rPr>
          <w:rFonts w:ascii="Arial" w:hAnsi="Arial"/>
        </w:rPr>
        <w:t xml:space="preserve">their intent to use a subcontractor in their bid. </w:t>
      </w:r>
      <w:r w:rsidR="00DD4CBE">
        <w:rPr>
          <w:rFonts w:ascii="Arial" w:hAnsi="Arial"/>
        </w:rPr>
        <w:t xml:space="preserve">Prior Lottery approval of subcontractors will be a contract requirement and violation </w:t>
      </w:r>
      <w:r w:rsidR="00866E1F">
        <w:rPr>
          <w:rFonts w:ascii="Arial" w:hAnsi="Arial"/>
        </w:rPr>
        <w:t>may</w:t>
      </w:r>
      <w:r w:rsidR="00AF292E">
        <w:rPr>
          <w:rFonts w:ascii="Arial" w:hAnsi="Arial"/>
        </w:rPr>
        <w:t xml:space="preserve"> result in termination of the Contract.</w:t>
      </w:r>
      <w:r w:rsidR="00D06B47" w:rsidRPr="00901675">
        <w:rPr>
          <w:rFonts w:ascii="Arial" w:hAnsi="Arial"/>
        </w:rPr>
        <w:t xml:space="preserve"> </w:t>
      </w:r>
    </w:p>
    <w:p w:rsidR="00D06B47" w:rsidRDefault="00D06B47" w:rsidP="00000758">
      <w:pPr>
        <w:rPr>
          <w:rFonts w:ascii="Arial" w:hAnsi="Arial"/>
        </w:rPr>
      </w:pPr>
    </w:p>
    <w:p w:rsidR="00D06B47" w:rsidRDefault="00D06B47" w:rsidP="00000758">
      <w:pPr>
        <w:numPr>
          <w:ilvl w:val="0"/>
          <w:numId w:val="18"/>
        </w:numPr>
        <w:tabs>
          <w:tab w:val="clear" w:pos="360"/>
          <w:tab w:val="num" w:pos="1080"/>
        </w:tabs>
        <w:ind w:left="1080"/>
        <w:rPr>
          <w:rFonts w:ascii="Arial" w:hAnsi="Arial"/>
        </w:rPr>
      </w:pPr>
      <w:r>
        <w:rPr>
          <w:rFonts w:ascii="Arial" w:hAnsi="Arial"/>
          <w:b/>
        </w:rPr>
        <w:t>Delivery time requirements/upgrades.</w:t>
      </w:r>
      <w:r w:rsidR="00A700C6">
        <w:rPr>
          <w:rFonts w:ascii="Arial" w:hAnsi="Arial"/>
        </w:rPr>
        <w:t xml:space="preserve">  O</w:t>
      </w:r>
      <w:r>
        <w:rPr>
          <w:rFonts w:ascii="Arial" w:hAnsi="Arial"/>
        </w:rPr>
        <w:t xml:space="preserve">rders </w:t>
      </w:r>
      <w:r w:rsidR="00124A01">
        <w:rPr>
          <w:rFonts w:ascii="Arial" w:hAnsi="Arial"/>
        </w:rPr>
        <w:t xml:space="preserve">must </w:t>
      </w:r>
      <w:r>
        <w:rPr>
          <w:rFonts w:ascii="Arial" w:hAnsi="Arial"/>
        </w:rPr>
        <w:t xml:space="preserve">be delivered within </w:t>
      </w:r>
      <w:r w:rsidRPr="00124A01">
        <w:rPr>
          <w:rFonts w:ascii="Arial" w:hAnsi="Arial"/>
          <w:b/>
        </w:rPr>
        <w:t>one business day</w:t>
      </w:r>
      <w:r>
        <w:rPr>
          <w:rFonts w:ascii="Arial" w:hAnsi="Arial"/>
        </w:rPr>
        <w:t xml:space="preserve"> </w:t>
      </w:r>
      <w:r w:rsidR="00A700C6">
        <w:rPr>
          <w:rFonts w:ascii="Arial" w:hAnsi="Arial"/>
        </w:rPr>
        <w:t>via ground service</w:t>
      </w:r>
      <w:r>
        <w:rPr>
          <w:rFonts w:ascii="Arial" w:hAnsi="Arial"/>
        </w:rPr>
        <w:t>.  Deliveries must be ma</w:t>
      </w:r>
      <w:r w:rsidR="00EC676D">
        <w:rPr>
          <w:rFonts w:ascii="Arial" w:hAnsi="Arial"/>
        </w:rPr>
        <w:t xml:space="preserve">de </w:t>
      </w:r>
      <w:r w:rsidR="004237FB">
        <w:rPr>
          <w:rFonts w:ascii="Arial" w:hAnsi="Arial"/>
        </w:rPr>
        <w:t>within the</w:t>
      </w:r>
      <w:r w:rsidR="00EC676D">
        <w:rPr>
          <w:rFonts w:ascii="Arial" w:hAnsi="Arial"/>
        </w:rPr>
        <w:t xml:space="preserve"> business hours</w:t>
      </w:r>
      <w:r w:rsidR="004237FB">
        <w:rPr>
          <w:rFonts w:ascii="Arial" w:hAnsi="Arial"/>
        </w:rPr>
        <w:t xml:space="preserve"> of</w:t>
      </w:r>
      <w:r w:rsidR="00EC676D">
        <w:rPr>
          <w:rFonts w:ascii="Arial" w:hAnsi="Arial"/>
        </w:rPr>
        <w:t xml:space="preserve"> 7:00 a.m. to 4:00 p.m. in the </w:t>
      </w:r>
      <w:r w:rsidR="00CE3F2D">
        <w:rPr>
          <w:rFonts w:ascii="Arial" w:hAnsi="Arial"/>
        </w:rPr>
        <w:t xml:space="preserve">respective </w:t>
      </w:r>
      <w:r w:rsidR="00EC676D">
        <w:rPr>
          <w:rFonts w:ascii="Arial" w:hAnsi="Arial"/>
        </w:rPr>
        <w:t>time zone.</w:t>
      </w:r>
      <w:r>
        <w:rPr>
          <w:rFonts w:ascii="Arial" w:hAnsi="Arial"/>
        </w:rPr>
        <w:t xml:space="preserve"> </w:t>
      </w:r>
      <w:r w:rsidR="000F58AB">
        <w:rPr>
          <w:rFonts w:ascii="Arial" w:hAnsi="Arial"/>
        </w:rPr>
        <w:t>If Bidder cannot achieve next day delivery service, they need to specify the guaranteed delivery time.  If it is not specified it will be included as guaranteed next day delivery.</w:t>
      </w:r>
      <w:r>
        <w:rPr>
          <w:rFonts w:ascii="Arial" w:hAnsi="Arial"/>
        </w:rPr>
        <w:t xml:space="preserve">  </w:t>
      </w:r>
    </w:p>
    <w:p w:rsidR="00D06B47" w:rsidRDefault="00D06B47" w:rsidP="00000758">
      <w:pPr>
        <w:rPr>
          <w:rFonts w:ascii="Arial" w:hAnsi="Arial"/>
        </w:rPr>
      </w:pPr>
    </w:p>
    <w:p w:rsidR="00D06B47" w:rsidRPr="00124A01" w:rsidRDefault="00D06B47" w:rsidP="00000758">
      <w:pPr>
        <w:numPr>
          <w:ilvl w:val="0"/>
          <w:numId w:val="18"/>
        </w:numPr>
        <w:tabs>
          <w:tab w:val="clear" w:pos="360"/>
          <w:tab w:val="num" w:pos="1080"/>
        </w:tabs>
        <w:ind w:left="1080"/>
        <w:rPr>
          <w:rFonts w:ascii="Arial" w:hAnsi="Arial"/>
        </w:rPr>
      </w:pPr>
      <w:r w:rsidRPr="00124A01">
        <w:rPr>
          <w:rFonts w:ascii="Arial" w:hAnsi="Arial"/>
          <w:b/>
        </w:rPr>
        <w:t xml:space="preserve">Delivery location requirements. </w:t>
      </w:r>
      <w:r w:rsidRPr="00124A01">
        <w:rPr>
          <w:rFonts w:ascii="Arial" w:hAnsi="Arial"/>
        </w:rPr>
        <w:t xml:space="preserve"> </w:t>
      </w:r>
      <w:r w:rsidR="00124A01" w:rsidRPr="00124A01">
        <w:rPr>
          <w:rFonts w:ascii="Arial" w:hAnsi="Arial"/>
        </w:rPr>
        <w:t xml:space="preserve">In </w:t>
      </w:r>
      <w:r w:rsidR="009E560E">
        <w:rPr>
          <w:rFonts w:ascii="Arial" w:hAnsi="Arial"/>
        </w:rPr>
        <w:t>certain</w:t>
      </w:r>
      <w:r w:rsidR="00B2194F">
        <w:rPr>
          <w:rFonts w:ascii="Arial" w:hAnsi="Arial"/>
        </w:rPr>
        <w:t xml:space="preserve"> </w:t>
      </w:r>
      <w:r w:rsidR="00124A01" w:rsidRPr="00124A01">
        <w:rPr>
          <w:rFonts w:ascii="Arial" w:hAnsi="Arial"/>
        </w:rPr>
        <w:t>c</w:t>
      </w:r>
      <w:r w:rsidR="00124A01">
        <w:rPr>
          <w:rFonts w:ascii="Arial" w:hAnsi="Arial"/>
        </w:rPr>
        <w:t>ases</w:t>
      </w:r>
      <w:r w:rsidR="00124A01" w:rsidRPr="00124A01">
        <w:rPr>
          <w:rFonts w:ascii="Arial" w:hAnsi="Arial"/>
        </w:rPr>
        <w:t>,</w:t>
      </w:r>
      <w:r w:rsidRPr="00124A01">
        <w:rPr>
          <w:rFonts w:ascii="Arial" w:hAnsi="Arial"/>
        </w:rPr>
        <w:t xml:space="preserve"> notably large</w:t>
      </w:r>
      <w:r w:rsidR="00124A01">
        <w:rPr>
          <w:rFonts w:ascii="Arial" w:hAnsi="Arial"/>
        </w:rPr>
        <w:t xml:space="preserve"> grocery chains,</w:t>
      </w:r>
      <w:r w:rsidR="009E560E">
        <w:rPr>
          <w:rFonts w:ascii="Arial" w:hAnsi="Arial"/>
        </w:rPr>
        <w:t xml:space="preserve"> as an example,</w:t>
      </w:r>
      <w:r w:rsidR="00124A01">
        <w:rPr>
          <w:rFonts w:ascii="Arial" w:hAnsi="Arial"/>
        </w:rPr>
        <w:t xml:space="preserve"> the Lottery may </w:t>
      </w:r>
      <w:r w:rsidR="009E560E">
        <w:rPr>
          <w:rFonts w:ascii="Arial" w:hAnsi="Arial"/>
        </w:rPr>
        <w:t>designate</w:t>
      </w:r>
      <w:r w:rsidRPr="00124A01">
        <w:rPr>
          <w:rFonts w:ascii="Arial" w:hAnsi="Arial"/>
        </w:rPr>
        <w:t xml:space="preserve"> a standard delivery point or person</w:t>
      </w:r>
      <w:r w:rsidR="009E560E">
        <w:rPr>
          <w:rFonts w:ascii="Arial" w:hAnsi="Arial"/>
        </w:rPr>
        <w:t xml:space="preserve"> for a retailer</w:t>
      </w:r>
      <w:r w:rsidRPr="00124A01">
        <w:rPr>
          <w:rFonts w:ascii="Arial" w:hAnsi="Arial"/>
        </w:rPr>
        <w:t xml:space="preserve">, which </w:t>
      </w:r>
      <w:r w:rsidR="00124A01">
        <w:rPr>
          <w:rFonts w:ascii="Arial" w:hAnsi="Arial"/>
        </w:rPr>
        <w:t xml:space="preserve">would appear </w:t>
      </w:r>
      <w:r w:rsidRPr="00124A01">
        <w:rPr>
          <w:rFonts w:ascii="Arial" w:hAnsi="Arial"/>
        </w:rPr>
        <w:t>on the l</w:t>
      </w:r>
      <w:r w:rsidR="00124A01">
        <w:rPr>
          <w:rFonts w:ascii="Arial" w:hAnsi="Arial"/>
        </w:rPr>
        <w:t xml:space="preserve">abel.  The </w:t>
      </w:r>
      <w:r w:rsidR="009E560E">
        <w:rPr>
          <w:rFonts w:ascii="Arial" w:hAnsi="Arial"/>
        </w:rPr>
        <w:t>contractor</w:t>
      </w:r>
      <w:r w:rsidR="00124A01">
        <w:rPr>
          <w:rFonts w:ascii="Arial" w:hAnsi="Arial"/>
        </w:rPr>
        <w:t xml:space="preserve"> must </w:t>
      </w:r>
      <w:r w:rsidRPr="00124A01">
        <w:rPr>
          <w:rFonts w:ascii="Arial" w:hAnsi="Arial"/>
        </w:rPr>
        <w:t xml:space="preserve">make delivery </w:t>
      </w:r>
      <w:r w:rsidR="00124A01" w:rsidRPr="00124A01">
        <w:rPr>
          <w:rFonts w:ascii="Arial" w:hAnsi="Arial"/>
        </w:rPr>
        <w:t xml:space="preserve">directly </w:t>
      </w:r>
      <w:r w:rsidRPr="00124A01">
        <w:rPr>
          <w:rFonts w:ascii="Arial" w:hAnsi="Arial"/>
        </w:rPr>
        <w:t xml:space="preserve">to the designated delivery person during </w:t>
      </w:r>
      <w:r w:rsidR="003B5A48" w:rsidRPr="00124A01">
        <w:rPr>
          <w:rFonts w:ascii="Arial" w:hAnsi="Arial"/>
        </w:rPr>
        <w:t xml:space="preserve">normal business </w:t>
      </w:r>
      <w:r w:rsidRPr="00124A01">
        <w:rPr>
          <w:rFonts w:ascii="Arial" w:hAnsi="Arial"/>
        </w:rPr>
        <w:t>hours</w:t>
      </w:r>
      <w:r w:rsidR="003B5A48" w:rsidRPr="00124A01">
        <w:rPr>
          <w:rFonts w:ascii="Arial" w:hAnsi="Arial"/>
        </w:rPr>
        <w:t>.</w:t>
      </w:r>
      <w:r w:rsidRPr="00124A01">
        <w:rPr>
          <w:rFonts w:ascii="Arial" w:hAnsi="Arial"/>
        </w:rPr>
        <w:t xml:space="preserve"> These</w:t>
      </w:r>
      <w:r w:rsidR="00124A01">
        <w:rPr>
          <w:rFonts w:ascii="Arial" w:hAnsi="Arial"/>
        </w:rPr>
        <w:t xml:space="preserve"> designated delivery points w</w:t>
      </w:r>
      <w:r w:rsidR="009E560E">
        <w:rPr>
          <w:rFonts w:ascii="Arial" w:hAnsi="Arial"/>
        </w:rPr>
        <w:t>ill</w:t>
      </w:r>
      <w:r w:rsidR="00124A01">
        <w:rPr>
          <w:rFonts w:ascii="Arial" w:hAnsi="Arial"/>
        </w:rPr>
        <w:t xml:space="preserve"> be </w:t>
      </w:r>
      <w:r w:rsidRPr="00124A01">
        <w:rPr>
          <w:rFonts w:ascii="Arial" w:hAnsi="Arial"/>
        </w:rPr>
        <w:t>specified in the list of shipment locations.</w:t>
      </w:r>
      <w:r w:rsidR="00776ED4" w:rsidRPr="00124A01">
        <w:rPr>
          <w:rFonts w:ascii="Arial" w:hAnsi="Arial"/>
        </w:rPr>
        <w:t xml:space="preserve"> </w:t>
      </w:r>
      <w:r w:rsidR="009E560E">
        <w:rPr>
          <w:rFonts w:ascii="Arial" w:hAnsi="Arial"/>
        </w:rPr>
        <w:t>At this time, t</w:t>
      </w:r>
      <w:r w:rsidR="00124A01">
        <w:rPr>
          <w:rFonts w:ascii="Arial" w:hAnsi="Arial"/>
        </w:rPr>
        <w:t xml:space="preserve">here are no </w:t>
      </w:r>
      <w:r w:rsidR="009E560E">
        <w:rPr>
          <w:rFonts w:ascii="Arial" w:hAnsi="Arial"/>
        </w:rPr>
        <w:t>such designations in place for any retailers</w:t>
      </w:r>
      <w:r w:rsidR="00124A01">
        <w:rPr>
          <w:rFonts w:ascii="Arial" w:hAnsi="Arial"/>
        </w:rPr>
        <w:t xml:space="preserve">.  </w:t>
      </w:r>
    </w:p>
    <w:p w:rsidR="00124A01" w:rsidRDefault="00124A01" w:rsidP="00124A01">
      <w:pPr>
        <w:pStyle w:val="ListParagraph"/>
        <w:rPr>
          <w:rFonts w:ascii="Arial" w:hAnsi="Arial"/>
        </w:rPr>
      </w:pPr>
    </w:p>
    <w:p w:rsidR="00D06B47" w:rsidRDefault="00D06B47" w:rsidP="00000758">
      <w:pPr>
        <w:numPr>
          <w:ilvl w:val="0"/>
          <w:numId w:val="18"/>
        </w:numPr>
        <w:tabs>
          <w:tab w:val="clear" w:pos="360"/>
          <w:tab w:val="num" w:pos="1080"/>
        </w:tabs>
        <w:ind w:left="1080"/>
        <w:rPr>
          <w:rFonts w:ascii="Arial" w:hAnsi="Arial"/>
        </w:rPr>
      </w:pPr>
      <w:r>
        <w:rPr>
          <w:rFonts w:ascii="Arial" w:hAnsi="Arial"/>
          <w:b/>
        </w:rPr>
        <w:t>Tracking, tracing and signature requirements.</w:t>
      </w:r>
      <w:r>
        <w:rPr>
          <w:rFonts w:ascii="Arial" w:hAnsi="Arial"/>
        </w:rPr>
        <w:t xml:space="preserve">  The Lottery requires that all deliveries</w:t>
      </w:r>
      <w:r w:rsidR="005F2A79">
        <w:rPr>
          <w:rFonts w:ascii="Arial" w:hAnsi="Arial"/>
        </w:rPr>
        <w:t xml:space="preserve"> are handed to a person whose name is to be recorded and</w:t>
      </w:r>
      <w:r>
        <w:rPr>
          <w:rFonts w:ascii="Arial" w:hAnsi="Arial"/>
        </w:rPr>
        <w:t xml:space="preserve"> be made available to the Lottery within </w:t>
      </w:r>
      <w:r w:rsidR="003B5A48">
        <w:rPr>
          <w:rFonts w:ascii="Arial" w:hAnsi="Arial"/>
        </w:rPr>
        <w:t xml:space="preserve">24 </w:t>
      </w:r>
      <w:r>
        <w:rPr>
          <w:rFonts w:ascii="Arial" w:hAnsi="Arial"/>
        </w:rPr>
        <w:t>hours upon request.  The Lottery requires the ability to track and trace shi</w:t>
      </w:r>
      <w:r w:rsidR="002F5427">
        <w:rPr>
          <w:rFonts w:ascii="Arial" w:hAnsi="Arial"/>
        </w:rPr>
        <w:t>pments via the internet</w:t>
      </w:r>
      <w:r w:rsidR="003B5A48">
        <w:rPr>
          <w:rFonts w:ascii="Arial" w:hAnsi="Arial"/>
        </w:rPr>
        <w:t>.</w:t>
      </w:r>
      <w:r>
        <w:rPr>
          <w:rFonts w:ascii="Arial" w:hAnsi="Arial"/>
        </w:rPr>
        <w:t xml:space="preserve">  </w:t>
      </w:r>
      <w:r w:rsidR="00BE0E19">
        <w:rPr>
          <w:rFonts w:ascii="Arial" w:hAnsi="Arial"/>
        </w:rPr>
        <w:t>Available d</w:t>
      </w:r>
      <w:r>
        <w:rPr>
          <w:rFonts w:ascii="Arial" w:hAnsi="Arial"/>
        </w:rPr>
        <w:t>ata available should be no more than 8 hours old.</w:t>
      </w:r>
    </w:p>
    <w:p w:rsidR="00D06B47" w:rsidRDefault="00D06B47" w:rsidP="00000758">
      <w:pPr>
        <w:rPr>
          <w:rFonts w:ascii="Arial" w:hAnsi="Arial"/>
        </w:rPr>
      </w:pPr>
    </w:p>
    <w:p w:rsidR="00D06B47" w:rsidRDefault="00D06B47" w:rsidP="00000758">
      <w:pPr>
        <w:numPr>
          <w:ilvl w:val="0"/>
          <w:numId w:val="18"/>
        </w:numPr>
        <w:tabs>
          <w:tab w:val="clear" w:pos="360"/>
          <w:tab w:val="num" w:pos="1080"/>
        </w:tabs>
        <w:ind w:left="1080"/>
        <w:rPr>
          <w:rFonts w:ascii="Arial" w:hAnsi="Arial"/>
        </w:rPr>
      </w:pPr>
      <w:r>
        <w:rPr>
          <w:rFonts w:ascii="Arial" w:hAnsi="Arial"/>
          <w:b/>
        </w:rPr>
        <w:t>Technical interface requirements</w:t>
      </w:r>
      <w:r w:rsidR="00124A01">
        <w:rPr>
          <w:rFonts w:ascii="Arial" w:hAnsi="Arial"/>
          <w:b/>
        </w:rPr>
        <w:t>.</w:t>
      </w:r>
      <w:r>
        <w:rPr>
          <w:rFonts w:ascii="Arial" w:hAnsi="Arial"/>
        </w:rPr>
        <w:t xml:space="preserve"> </w:t>
      </w:r>
    </w:p>
    <w:p w:rsidR="00D06B47" w:rsidRDefault="00D06B47" w:rsidP="00000758">
      <w:pPr>
        <w:rPr>
          <w:rFonts w:ascii="Arial" w:hAnsi="Arial"/>
        </w:rPr>
      </w:pPr>
    </w:p>
    <w:p w:rsidR="00D06B47" w:rsidRDefault="00D06B47" w:rsidP="00000758">
      <w:pPr>
        <w:numPr>
          <w:ilvl w:val="0"/>
          <w:numId w:val="19"/>
        </w:numPr>
        <w:tabs>
          <w:tab w:val="clear" w:pos="360"/>
          <w:tab w:val="num" w:pos="1440"/>
        </w:tabs>
        <w:ind w:left="1440"/>
        <w:rPr>
          <w:rFonts w:ascii="Arial" w:hAnsi="Arial"/>
        </w:rPr>
      </w:pPr>
      <w:r>
        <w:rPr>
          <w:rFonts w:ascii="Arial" w:hAnsi="Arial"/>
        </w:rPr>
        <w:t xml:space="preserve">To minimize the labor involved in shipping, the Lottery and </w:t>
      </w:r>
      <w:r w:rsidR="00902306">
        <w:rPr>
          <w:rFonts w:ascii="Arial" w:hAnsi="Arial"/>
        </w:rPr>
        <w:t>successful bidder/contractor</w:t>
      </w:r>
      <w:r w:rsidR="00124A01">
        <w:rPr>
          <w:rFonts w:ascii="Arial" w:hAnsi="Arial"/>
        </w:rPr>
        <w:t xml:space="preserve"> </w:t>
      </w:r>
      <w:r>
        <w:rPr>
          <w:rFonts w:ascii="Arial" w:hAnsi="Arial"/>
        </w:rPr>
        <w:t xml:space="preserve">must develop a </w:t>
      </w:r>
      <w:r w:rsidR="00124A01">
        <w:rPr>
          <w:rFonts w:ascii="Arial" w:hAnsi="Arial"/>
        </w:rPr>
        <w:t>joint</w:t>
      </w:r>
      <w:r w:rsidR="009E560E">
        <w:rPr>
          <w:rFonts w:ascii="Arial" w:hAnsi="Arial"/>
        </w:rPr>
        <w:t>-</w:t>
      </w:r>
      <w:r w:rsidR="00124A01">
        <w:rPr>
          <w:rFonts w:ascii="Arial" w:hAnsi="Arial"/>
        </w:rPr>
        <w:t>use shipping label which meets</w:t>
      </w:r>
      <w:r>
        <w:rPr>
          <w:rFonts w:ascii="Arial" w:hAnsi="Arial"/>
        </w:rPr>
        <w:t xml:space="preserve"> both Lottery and </w:t>
      </w:r>
      <w:r w:rsidR="00902306">
        <w:rPr>
          <w:rFonts w:ascii="Arial" w:hAnsi="Arial"/>
        </w:rPr>
        <w:t xml:space="preserve">Lottery Gaming System </w:t>
      </w:r>
      <w:r w:rsidR="009E560E">
        <w:rPr>
          <w:rFonts w:ascii="Arial" w:hAnsi="Arial"/>
        </w:rPr>
        <w:t>Contractor</w:t>
      </w:r>
      <w:r>
        <w:rPr>
          <w:rFonts w:ascii="Arial" w:hAnsi="Arial"/>
        </w:rPr>
        <w:t xml:space="preserve"> requirements.  </w:t>
      </w:r>
    </w:p>
    <w:p w:rsidR="00D06B47" w:rsidRDefault="00D06B47" w:rsidP="00000758">
      <w:pPr>
        <w:pStyle w:val="Header"/>
        <w:tabs>
          <w:tab w:val="clear" w:pos="4320"/>
          <w:tab w:val="clear" w:pos="8640"/>
        </w:tabs>
        <w:rPr>
          <w:rFonts w:ascii="Arial" w:hAnsi="Arial"/>
        </w:rPr>
      </w:pPr>
    </w:p>
    <w:p w:rsidR="00D06B47" w:rsidRPr="00124A01" w:rsidRDefault="00D06B47" w:rsidP="00000758">
      <w:pPr>
        <w:numPr>
          <w:ilvl w:val="0"/>
          <w:numId w:val="19"/>
        </w:numPr>
        <w:tabs>
          <w:tab w:val="clear" w:pos="360"/>
          <w:tab w:val="num" w:pos="1440"/>
        </w:tabs>
        <w:ind w:left="1440"/>
        <w:rPr>
          <w:rFonts w:ascii="Arial" w:hAnsi="Arial"/>
        </w:rPr>
      </w:pPr>
      <w:r w:rsidRPr="00124A01">
        <w:rPr>
          <w:rFonts w:ascii="Arial" w:hAnsi="Arial"/>
        </w:rPr>
        <w:t xml:space="preserve">As part of the Response to this </w:t>
      </w:r>
      <w:r w:rsidR="003958CF" w:rsidRPr="00124A01">
        <w:rPr>
          <w:rFonts w:ascii="Arial" w:hAnsi="Arial"/>
        </w:rPr>
        <w:t>RFP</w:t>
      </w:r>
      <w:r w:rsidRPr="00124A01">
        <w:rPr>
          <w:rFonts w:ascii="Arial" w:hAnsi="Arial"/>
        </w:rPr>
        <w:t xml:space="preserve">, </w:t>
      </w:r>
      <w:r w:rsidR="00E11A81" w:rsidRPr="00124A01">
        <w:rPr>
          <w:rFonts w:ascii="Arial" w:hAnsi="Arial"/>
        </w:rPr>
        <w:t xml:space="preserve">if </w:t>
      </w:r>
      <w:r w:rsidRPr="00124A01">
        <w:rPr>
          <w:rFonts w:ascii="Arial" w:hAnsi="Arial"/>
        </w:rPr>
        <w:t xml:space="preserve">the </w:t>
      </w:r>
      <w:r w:rsidR="008C1E62" w:rsidRPr="00124A01">
        <w:rPr>
          <w:rFonts w:ascii="Arial" w:hAnsi="Arial"/>
        </w:rPr>
        <w:t>bidder</w:t>
      </w:r>
      <w:r w:rsidR="00142AEF" w:rsidRPr="00124A01">
        <w:rPr>
          <w:rFonts w:ascii="Arial" w:hAnsi="Arial"/>
        </w:rPr>
        <w:t xml:space="preserve"> </w:t>
      </w:r>
      <w:r w:rsidR="00E11A81" w:rsidRPr="00124A01">
        <w:rPr>
          <w:rFonts w:ascii="Arial" w:hAnsi="Arial"/>
        </w:rPr>
        <w:t xml:space="preserve">requires a specific label or any other specific information that is </w:t>
      </w:r>
      <w:r w:rsidR="009E560E">
        <w:rPr>
          <w:rFonts w:ascii="Arial" w:hAnsi="Arial"/>
        </w:rPr>
        <w:t>in current use</w:t>
      </w:r>
      <w:r w:rsidR="00E11A81" w:rsidRPr="00124A01">
        <w:rPr>
          <w:rFonts w:ascii="Arial" w:hAnsi="Arial"/>
        </w:rPr>
        <w:t xml:space="preserve"> on the label</w:t>
      </w:r>
      <w:r w:rsidR="00124A01">
        <w:rPr>
          <w:rFonts w:ascii="Arial" w:hAnsi="Arial"/>
        </w:rPr>
        <w:t xml:space="preserve"> layout</w:t>
      </w:r>
      <w:r w:rsidR="00E11A81" w:rsidRPr="00124A01">
        <w:rPr>
          <w:rFonts w:ascii="Arial" w:hAnsi="Arial"/>
        </w:rPr>
        <w:t xml:space="preserve">, the bidder </w:t>
      </w:r>
      <w:r w:rsidRPr="00124A01">
        <w:rPr>
          <w:rFonts w:ascii="Arial" w:hAnsi="Arial"/>
        </w:rPr>
        <w:t>shall describe how it will provide specifications that will permit the development of a joint shipping label.</w:t>
      </w:r>
      <w:r w:rsidR="00BF74BD" w:rsidRPr="00124A01">
        <w:rPr>
          <w:rFonts w:ascii="Arial" w:hAnsi="Arial"/>
        </w:rPr>
        <w:t xml:space="preserve"> </w:t>
      </w:r>
      <w:r w:rsidR="00142AEF" w:rsidRPr="00124A01">
        <w:rPr>
          <w:rFonts w:ascii="Arial" w:hAnsi="Arial"/>
        </w:rPr>
        <w:t xml:space="preserve"> </w:t>
      </w:r>
      <w:r w:rsidR="00902306">
        <w:rPr>
          <w:rFonts w:ascii="Arial" w:hAnsi="Arial"/>
        </w:rPr>
        <w:t xml:space="preserve">Lottery </w:t>
      </w:r>
      <w:r w:rsidR="00124A01">
        <w:rPr>
          <w:rFonts w:ascii="Arial" w:hAnsi="Arial"/>
        </w:rPr>
        <w:t xml:space="preserve">Gaming System </w:t>
      </w:r>
      <w:r w:rsidR="00902306">
        <w:rPr>
          <w:rFonts w:ascii="Arial" w:hAnsi="Arial"/>
        </w:rPr>
        <w:t>Contractor</w:t>
      </w:r>
      <w:r w:rsidR="00124A01">
        <w:rPr>
          <w:rFonts w:ascii="Arial" w:hAnsi="Arial"/>
        </w:rPr>
        <w:t xml:space="preserve">, </w:t>
      </w:r>
      <w:r w:rsidR="00BF74BD" w:rsidRPr="00124A01">
        <w:rPr>
          <w:rFonts w:ascii="Arial" w:hAnsi="Arial"/>
        </w:rPr>
        <w:t>Intralot</w:t>
      </w:r>
      <w:r w:rsidR="00124A01">
        <w:rPr>
          <w:rFonts w:ascii="Arial" w:hAnsi="Arial"/>
        </w:rPr>
        <w:t xml:space="preserve">, </w:t>
      </w:r>
      <w:r w:rsidR="00142AEF" w:rsidRPr="00124A01">
        <w:rPr>
          <w:rFonts w:ascii="Arial" w:hAnsi="Arial"/>
        </w:rPr>
        <w:t>provides comput</w:t>
      </w:r>
      <w:r w:rsidR="00124A01">
        <w:rPr>
          <w:rFonts w:ascii="Arial" w:hAnsi="Arial"/>
        </w:rPr>
        <w:t>er services to the Lottery.  The successful bidder</w:t>
      </w:r>
      <w:r w:rsidR="009E560E">
        <w:rPr>
          <w:rFonts w:ascii="Arial" w:hAnsi="Arial"/>
        </w:rPr>
        <w:t>/contractor</w:t>
      </w:r>
      <w:r w:rsidR="00142AEF" w:rsidRPr="00124A01">
        <w:rPr>
          <w:rFonts w:ascii="Arial" w:hAnsi="Arial"/>
        </w:rPr>
        <w:t xml:space="preserve"> will be required to interface with the </w:t>
      </w:r>
      <w:r w:rsidR="00BF74BD" w:rsidRPr="00124A01">
        <w:rPr>
          <w:rFonts w:ascii="Arial" w:hAnsi="Arial"/>
        </w:rPr>
        <w:t>Intralot</w:t>
      </w:r>
      <w:r w:rsidR="00142AEF" w:rsidRPr="00124A01">
        <w:rPr>
          <w:rFonts w:ascii="Arial" w:hAnsi="Arial"/>
        </w:rPr>
        <w:t xml:space="preserve"> system</w:t>
      </w:r>
      <w:r w:rsidR="006129F5" w:rsidRPr="00124A01">
        <w:rPr>
          <w:rFonts w:ascii="Arial" w:hAnsi="Arial"/>
        </w:rPr>
        <w:t xml:space="preserve"> </w:t>
      </w:r>
      <w:r w:rsidR="00124A01">
        <w:rPr>
          <w:rFonts w:ascii="Arial" w:hAnsi="Arial"/>
        </w:rPr>
        <w:t>(or a</w:t>
      </w:r>
      <w:r w:rsidR="006129F5" w:rsidRPr="00124A01">
        <w:rPr>
          <w:rFonts w:ascii="Arial" w:hAnsi="Arial"/>
        </w:rPr>
        <w:t>ny replacement system selected by the Lottery</w:t>
      </w:r>
      <w:r w:rsidR="00124A01">
        <w:rPr>
          <w:rFonts w:ascii="Arial" w:hAnsi="Arial"/>
        </w:rPr>
        <w:t>)</w:t>
      </w:r>
      <w:r w:rsidR="00142AEF" w:rsidRPr="00124A01">
        <w:rPr>
          <w:rFonts w:ascii="Arial" w:hAnsi="Arial"/>
        </w:rPr>
        <w:t xml:space="preserve">.  </w:t>
      </w:r>
      <w:r w:rsidR="00124A01">
        <w:rPr>
          <w:rFonts w:ascii="Arial" w:hAnsi="Arial"/>
        </w:rPr>
        <w:t xml:space="preserve">Through </w:t>
      </w:r>
      <w:r w:rsidR="00BF74BD" w:rsidRPr="00124A01">
        <w:rPr>
          <w:rFonts w:ascii="Arial" w:hAnsi="Arial"/>
        </w:rPr>
        <w:t>Intralot</w:t>
      </w:r>
      <w:r w:rsidR="009E560E">
        <w:rPr>
          <w:rFonts w:ascii="Arial" w:hAnsi="Arial"/>
        </w:rPr>
        <w:t>,</w:t>
      </w:r>
      <w:r w:rsidR="00124A01">
        <w:rPr>
          <w:rFonts w:ascii="Arial" w:hAnsi="Arial"/>
        </w:rPr>
        <w:t xml:space="preserve"> the Lottery</w:t>
      </w:r>
      <w:r w:rsidR="00142AEF" w:rsidRPr="00124A01">
        <w:rPr>
          <w:rFonts w:ascii="Arial" w:hAnsi="Arial"/>
        </w:rPr>
        <w:t xml:space="preserve"> will provide the data file format </w:t>
      </w:r>
      <w:r w:rsidR="00124A01">
        <w:rPr>
          <w:rFonts w:ascii="Arial" w:hAnsi="Arial"/>
        </w:rPr>
        <w:t xml:space="preserve">required </w:t>
      </w:r>
      <w:r w:rsidR="00142AEF" w:rsidRPr="00124A01">
        <w:rPr>
          <w:rFonts w:ascii="Arial" w:hAnsi="Arial"/>
        </w:rPr>
        <w:t xml:space="preserve">for the online shipping </w:t>
      </w:r>
      <w:r w:rsidR="00124A01">
        <w:rPr>
          <w:rFonts w:ascii="Arial" w:hAnsi="Arial"/>
        </w:rPr>
        <w:t>application</w:t>
      </w:r>
      <w:r w:rsidR="00142AEF" w:rsidRPr="00124A01">
        <w:rPr>
          <w:rFonts w:ascii="Arial" w:hAnsi="Arial"/>
        </w:rPr>
        <w:t>.</w:t>
      </w:r>
      <w:r w:rsidRPr="00124A01">
        <w:rPr>
          <w:rFonts w:ascii="Arial" w:hAnsi="Arial"/>
        </w:rPr>
        <w:t xml:space="preserve">  </w:t>
      </w:r>
    </w:p>
    <w:p w:rsidR="00E74D43" w:rsidRDefault="00E74D43" w:rsidP="00000758">
      <w:pPr>
        <w:rPr>
          <w:rFonts w:ascii="Arial" w:hAnsi="Arial"/>
        </w:rPr>
      </w:pPr>
    </w:p>
    <w:p w:rsidR="00D06B47" w:rsidRDefault="00BF74BD" w:rsidP="00000758">
      <w:pPr>
        <w:numPr>
          <w:ilvl w:val="0"/>
          <w:numId w:val="19"/>
        </w:numPr>
        <w:tabs>
          <w:tab w:val="clear" w:pos="360"/>
          <w:tab w:val="num" w:pos="1440"/>
        </w:tabs>
        <w:ind w:left="1440"/>
        <w:rPr>
          <w:rFonts w:ascii="Arial" w:hAnsi="Arial"/>
        </w:rPr>
      </w:pPr>
      <w:r>
        <w:rPr>
          <w:rFonts w:ascii="Arial" w:hAnsi="Arial"/>
        </w:rPr>
        <w:t>If pricing includes weight, p</w:t>
      </w:r>
      <w:r w:rsidR="00D06B47">
        <w:rPr>
          <w:rFonts w:ascii="Arial" w:hAnsi="Arial"/>
        </w:rPr>
        <w:t>ackage weights must be calculated by computer</w:t>
      </w:r>
      <w:r w:rsidR="009E560E">
        <w:rPr>
          <w:rFonts w:ascii="Arial" w:hAnsi="Arial"/>
        </w:rPr>
        <w:t>,</w:t>
      </w:r>
      <w:r w:rsidR="00E56F57">
        <w:rPr>
          <w:rFonts w:ascii="Arial" w:hAnsi="Arial"/>
        </w:rPr>
        <w:t xml:space="preserve"> utilizing individual package weights and a calculated total weight</w:t>
      </w:r>
      <w:r w:rsidR="00D06B47">
        <w:rPr>
          <w:rFonts w:ascii="Arial" w:hAnsi="Arial"/>
        </w:rPr>
        <w:t xml:space="preserve"> as part of the labeling process</w:t>
      </w:r>
      <w:r w:rsidR="009E560E">
        <w:rPr>
          <w:rFonts w:ascii="Arial" w:hAnsi="Arial"/>
        </w:rPr>
        <w:t>,</w:t>
      </w:r>
      <w:r w:rsidR="00D06B47">
        <w:rPr>
          <w:rFonts w:ascii="Arial" w:hAnsi="Arial"/>
        </w:rPr>
        <w:t xml:space="preserve"> rather than weighing each package individually by hand, in order to avoid the labor associated with weighing packages.  </w:t>
      </w:r>
    </w:p>
    <w:p w:rsidR="00D06B47" w:rsidRDefault="00D06B47" w:rsidP="00000758">
      <w:pPr>
        <w:rPr>
          <w:rFonts w:ascii="Arial" w:hAnsi="Arial"/>
        </w:rPr>
      </w:pPr>
    </w:p>
    <w:p w:rsidR="00D06B47" w:rsidRDefault="00D06B47" w:rsidP="00000758">
      <w:pPr>
        <w:numPr>
          <w:ilvl w:val="0"/>
          <w:numId w:val="19"/>
        </w:numPr>
        <w:tabs>
          <w:tab w:val="clear" w:pos="360"/>
          <w:tab w:val="num" w:pos="1440"/>
        </w:tabs>
        <w:ind w:left="1440"/>
        <w:rPr>
          <w:rFonts w:ascii="Arial" w:hAnsi="Arial"/>
        </w:rPr>
      </w:pPr>
      <w:r>
        <w:rPr>
          <w:rFonts w:ascii="Arial" w:hAnsi="Arial"/>
        </w:rPr>
        <w:t xml:space="preserve">The </w:t>
      </w:r>
      <w:r w:rsidR="00902306">
        <w:rPr>
          <w:rFonts w:ascii="Arial" w:hAnsi="Arial"/>
        </w:rPr>
        <w:t>successful bidder/</w:t>
      </w:r>
      <w:r w:rsidR="009E560E">
        <w:rPr>
          <w:rFonts w:ascii="Arial" w:hAnsi="Arial"/>
        </w:rPr>
        <w:t>Contracto</w:t>
      </w:r>
      <w:r w:rsidR="008C1E62">
        <w:rPr>
          <w:rFonts w:ascii="Arial" w:hAnsi="Arial"/>
        </w:rPr>
        <w:t>r’s</w:t>
      </w:r>
      <w:r w:rsidR="00142AEF">
        <w:rPr>
          <w:rFonts w:ascii="Arial" w:hAnsi="Arial"/>
        </w:rPr>
        <w:t xml:space="preserve"> </w:t>
      </w:r>
      <w:r>
        <w:rPr>
          <w:rFonts w:ascii="Arial" w:hAnsi="Arial"/>
        </w:rPr>
        <w:t>comp</w:t>
      </w:r>
      <w:r w:rsidRPr="00E56F57">
        <w:rPr>
          <w:rFonts w:ascii="Arial" w:hAnsi="Arial"/>
        </w:rPr>
        <w:t>uter system must be able to accept a daily file</w:t>
      </w:r>
      <w:r w:rsidR="00983895" w:rsidRPr="00E56F57">
        <w:rPr>
          <w:rFonts w:ascii="Arial" w:hAnsi="Arial"/>
        </w:rPr>
        <w:t xml:space="preserve"> or manifest</w:t>
      </w:r>
      <w:r w:rsidRPr="00E56F57">
        <w:rPr>
          <w:rFonts w:ascii="Arial" w:hAnsi="Arial"/>
        </w:rPr>
        <w:t xml:space="preserve"> w</w:t>
      </w:r>
      <w:r>
        <w:rPr>
          <w:rFonts w:ascii="Arial" w:hAnsi="Arial"/>
        </w:rPr>
        <w:t xml:space="preserve">ith data </w:t>
      </w:r>
      <w:r w:rsidR="00E56F57">
        <w:rPr>
          <w:rFonts w:ascii="Arial" w:hAnsi="Arial"/>
        </w:rPr>
        <w:t xml:space="preserve">regarding </w:t>
      </w:r>
      <w:r>
        <w:rPr>
          <w:rFonts w:ascii="Arial" w:hAnsi="Arial"/>
        </w:rPr>
        <w:t>each shipment, to ensure timely, accurate tracking an</w:t>
      </w:r>
      <w:r w:rsidR="00E56F57">
        <w:rPr>
          <w:rFonts w:ascii="Arial" w:hAnsi="Arial"/>
        </w:rPr>
        <w:t xml:space="preserve">d billing. Access to this </w:t>
      </w:r>
      <w:r>
        <w:rPr>
          <w:rFonts w:ascii="Arial" w:hAnsi="Arial"/>
        </w:rPr>
        <w:t>t</w:t>
      </w:r>
      <w:r w:rsidR="000812A8">
        <w:rPr>
          <w:rFonts w:ascii="Arial" w:hAnsi="Arial"/>
        </w:rPr>
        <w:t>r</w:t>
      </w:r>
      <w:r>
        <w:rPr>
          <w:rFonts w:ascii="Arial" w:hAnsi="Arial"/>
        </w:rPr>
        <w:t xml:space="preserve">acking system information must be </w:t>
      </w:r>
      <w:r w:rsidR="001E10A4">
        <w:rPr>
          <w:rFonts w:ascii="Arial" w:hAnsi="Arial"/>
        </w:rPr>
        <w:t>available</w:t>
      </w:r>
      <w:r>
        <w:rPr>
          <w:rFonts w:ascii="Arial" w:hAnsi="Arial"/>
        </w:rPr>
        <w:t xml:space="preserve"> to Lottery </w:t>
      </w:r>
      <w:r w:rsidR="006129F5">
        <w:rPr>
          <w:rFonts w:ascii="Arial" w:hAnsi="Arial"/>
        </w:rPr>
        <w:t>p</w:t>
      </w:r>
      <w:r>
        <w:rPr>
          <w:rFonts w:ascii="Arial" w:hAnsi="Arial"/>
        </w:rPr>
        <w:t xml:space="preserve">ersonnel via the Internet.  Data should be </w:t>
      </w:r>
      <w:r w:rsidR="00E56F57">
        <w:rPr>
          <w:rFonts w:ascii="Arial" w:hAnsi="Arial"/>
        </w:rPr>
        <w:t>updated as near to real time as possible, but never more than 8 hours delayed.</w:t>
      </w:r>
      <w:r>
        <w:rPr>
          <w:rFonts w:ascii="Arial" w:hAnsi="Arial"/>
        </w:rPr>
        <w:t xml:space="preserve">  </w:t>
      </w:r>
    </w:p>
    <w:p w:rsidR="00D06B47" w:rsidRDefault="00D06B47" w:rsidP="00000758">
      <w:pPr>
        <w:rPr>
          <w:rFonts w:ascii="Arial" w:hAnsi="Arial"/>
        </w:rPr>
      </w:pPr>
    </w:p>
    <w:p w:rsidR="00D06B47" w:rsidRDefault="00D06B47" w:rsidP="00000758">
      <w:pPr>
        <w:numPr>
          <w:ilvl w:val="0"/>
          <w:numId w:val="19"/>
        </w:numPr>
        <w:tabs>
          <w:tab w:val="clear" w:pos="360"/>
          <w:tab w:val="num" w:pos="1440"/>
        </w:tabs>
        <w:ind w:left="1440"/>
        <w:rPr>
          <w:rFonts w:ascii="Arial" w:hAnsi="Arial"/>
        </w:rPr>
      </w:pPr>
      <w:r>
        <w:rPr>
          <w:rFonts w:ascii="Arial" w:hAnsi="Arial"/>
        </w:rPr>
        <w:t xml:space="preserve">Upon award, the </w:t>
      </w:r>
      <w:r w:rsidR="00902306">
        <w:rPr>
          <w:rFonts w:ascii="Arial" w:hAnsi="Arial"/>
        </w:rPr>
        <w:t>successful bidder/</w:t>
      </w:r>
      <w:r w:rsidR="009E560E">
        <w:rPr>
          <w:rFonts w:ascii="Arial" w:hAnsi="Arial"/>
        </w:rPr>
        <w:t>Contracto</w:t>
      </w:r>
      <w:r w:rsidR="008C1E62">
        <w:rPr>
          <w:rFonts w:ascii="Arial" w:hAnsi="Arial"/>
        </w:rPr>
        <w:t>r</w:t>
      </w:r>
      <w:r w:rsidR="00142AEF">
        <w:rPr>
          <w:rFonts w:ascii="Arial" w:hAnsi="Arial"/>
        </w:rPr>
        <w:t xml:space="preserve"> </w:t>
      </w:r>
      <w:r w:rsidR="00BA7E77">
        <w:rPr>
          <w:rFonts w:ascii="Arial" w:hAnsi="Arial"/>
        </w:rPr>
        <w:t xml:space="preserve">will work with the Lottery and </w:t>
      </w:r>
      <w:r w:rsidR="00902306">
        <w:rPr>
          <w:rFonts w:ascii="Arial" w:hAnsi="Arial"/>
        </w:rPr>
        <w:t xml:space="preserve">Lottery Gaming System </w:t>
      </w:r>
      <w:r w:rsidR="009E560E">
        <w:rPr>
          <w:rFonts w:ascii="Arial" w:hAnsi="Arial"/>
        </w:rPr>
        <w:t>Contract</w:t>
      </w:r>
      <w:r w:rsidR="00BA7E77">
        <w:rPr>
          <w:rFonts w:ascii="Arial" w:hAnsi="Arial"/>
        </w:rPr>
        <w:t>or</w:t>
      </w:r>
      <w:r w:rsidR="00902306">
        <w:rPr>
          <w:rFonts w:ascii="Arial" w:hAnsi="Arial"/>
        </w:rPr>
        <w:t xml:space="preserve">, </w:t>
      </w:r>
      <w:r w:rsidR="00BA7E77">
        <w:rPr>
          <w:rFonts w:ascii="Arial" w:hAnsi="Arial"/>
        </w:rPr>
        <w:t>Intralot</w:t>
      </w:r>
      <w:r w:rsidR="00902306">
        <w:rPr>
          <w:rFonts w:ascii="Arial" w:hAnsi="Arial"/>
        </w:rPr>
        <w:t>,</w:t>
      </w:r>
      <w:r w:rsidR="00BA7E77">
        <w:rPr>
          <w:rFonts w:ascii="Arial" w:hAnsi="Arial"/>
        </w:rPr>
        <w:t xml:space="preserve"> to complete detailed </w:t>
      </w:r>
      <w:r>
        <w:rPr>
          <w:rFonts w:ascii="Arial" w:hAnsi="Arial"/>
        </w:rPr>
        <w:t>specifications for the file</w:t>
      </w:r>
      <w:r w:rsidR="00BA7E77">
        <w:rPr>
          <w:rFonts w:ascii="Arial" w:hAnsi="Arial"/>
        </w:rPr>
        <w:t>, the transfer pro</w:t>
      </w:r>
      <w:r>
        <w:rPr>
          <w:rFonts w:ascii="Arial" w:hAnsi="Arial"/>
        </w:rPr>
        <w:t xml:space="preserve">cess, as well as any equipment or software </w:t>
      </w:r>
      <w:r w:rsidR="00BA7E77">
        <w:rPr>
          <w:rFonts w:ascii="Arial" w:hAnsi="Arial"/>
        </w:rPr>
        <w:t xml:space="preserve">required </w:t>
      </w:r>
      <w:r>
        <w:rPr>
          <w:rFonts w:ascii="Arial" w:hAnsi="Arial"/>
        </w:rPr>
        <w:t>for accomplishing the task.</w:t>
      </w:r>
      <w:r w:rsidR="00142AEF">
        <w:rPr>
          <w:rFonts w:ascii="Arial" w:hAnsi="Arial"/>
        </w:rPr>
        <w:t xml:space="preserve">  Access to the tracking system information must be available to Lottery personnel via the internet.  Data should be </w:t>
      </w:r>
      <w:r w:rsidR="00E56F57">
        <w:rPr>
          <w:rFonts w:ascii="Arial" w:hAnsi="Arial"/>
        </w:rPr>
        <w:t xml:space="preserve">updated as near to real time as possible, but never more than 8 hours delayed. </w:t>
      </w:r>
    </w:p>
    <w:p w:rsidR="00D06B47" w:rsidRDefault="00D06B47" w:rsidP="00000758">
      <w:pPr>
        <w:rPr>
          <w:rFonts w:ascii="Arial" w:hAnsi="Arial"/>
          <w:b/>
        </w:rPr>
      </w:pPr>
    </w:p>
    <w:p w:rsidR="00D06B47" w:rsidRDefault="00D06B47" w:rsidP="00000758">
      <w:pPr>
        <w:numPr>
          <w:ilvl w:val="0"/>
          <w:numId w:val="19"/>
        </w:numPr>
        <w:tabs>
          <w:tab w:val="clear" w:pos="360"/>
          <w:tab w:val="num" w:pos="1440"/>
        </w:tabs>
        <w:ind w:left="1440"/>
        <w:rPr>
          <w:rFonts w:ascii="Arial" w:hAnsi="Arial"/>
        </w:rPr>
      </w:pPr>
      <w:r>
        <w:rPr>
          <w:rFonts w:ascii="Arial" w:hAnsi="Arial"/>
        </w:rPr>
        <w:t>In addition to the</w:t>
      </w:r>
      <w:r w:rsidR="006D6599">
        <w:rPr>
          <w:rFonts w:ascii="Arial" w:hAnsi="Arial"/>
        </w:rPr>
        <w:t xml:space="preserve"> previously described</w:t>
      </w:r>
      <w:r>
        <w:rPr>
          <w:rFonts w:ascii="Arial" w:hAnsi="Arial"/>
        </w:rPr>
        <w:t xml:space="preserve"> joint tracking system, the Lottery operates a separate inventory control system that requires </w:t>
      </w:r>
      <w:r w:rsidR="006D6599">
        <w:rPr>
          <w:rFonts w:ascii="Arial" w:hAnsi="Arial"/>
        </w:rPr>
        <w:t xml:space="preserve">the receiving </w:t>
      </w:r>
      <w:r>
        <w:rPr>
          <w:rFonts w:ascii="Arial" w:hAnsi="Arial"/>
        </w:rPr>
        <w:t>retailer to scan a Lottery bar code on the joint label upon receiving ticket shipments</w:t>
      </w:r>
      <w:r w:rsidR="006D6599">
        <w:rPr>
          <w:rFonts w:ascii="Arial" w:hAnsi="Arial"/>
        </w:rPr>
        <w:t>, indicating they have possession of the delivered package</w:t>
      </w:r>
      <w:r>
        <w:rPr>
          <w:rFonts w:ascii="Arial" w:hAnsi="Arial"/>
        </w:rPr>
        <w:t>.</w:t>
      </w:r>
      <w:r w:rsidR="000812A8">
        <w:rPr>
          <w:rFonts w:ascii="Arial" w:hAnsi="Arial"/>
        </w:rPr>
        <w:t xml:space="preserve">  </w:t>
      </w:r>
    </w:p>
    <w:p w:rsidR="00142AEF" w:rsidRDefault="00142AEF" w:rsidP="00000758">
      <w:pPr>
        <w:rPr>
          <w:rFonts w:ascii="Arial" w:hAnsi="Arial"/>
        </w:rPr>
      </w:pPr>
    </w:p>
    <w:p w:rsidR="00D06B47" w:rsidRDefault="00142AEF" w:rsidP="00000758">
      <w:pPr>
        <w:numPr>
          <w:ilvl w:val="0"/>
          <w:numId w:val="19"/>
        </w:numPr>
        <w:tabs>
          <w:tab w:val="clear" w:pos="360"/>
          <w:tab w:val="num" w:pos="1440"/>
        </w:tabs>
        <w:ind w:left="1440"/>
        <w:rPr>
          <w:rFonts w:ascii="Arial" w:hAnsi="Arial"/>
        </w:rPr>
      </w:pPr>
      <w:r>
        <w:rPr>
          <w:rFonts w:ascii="Arial" w:hAnsi="Arial"/>
        </w:rPr>
        <w:t xml:space="preserve">The </w:t>
      </w:r>
      <w:r w:rsidR="00902306">
        <w:rPr>
          <w:rFonts w:ascii="Arial" w:hAnsi="Arial"/>
        </w:rPr>
        <w:t>successful bidder/</w:t>
      </w:r>
      <w:r w:rsidR="009E560E">
        <w:rPr>
          <w:rFonts w:ascii="Arial" w:hAnsi="Arial"/>
        </w:rPr>
        <w:t>Contractor</w:t>
      </w:r>
      <w:r>
        <w:rPr>
          <w:rFonts w:ascii="Arial" w:hAnsi="Arial"/>
        </w:rPr>
        <w:t xml:space="preserve"> is required to utilize a paperless billing system.</w:t>
      </w:r>
      <w:r w:rsidR="000812A8">
        <w:rPr>
          <w:rFonts w:ascii="Arial" w:hAnsi="Arial"/>
        </w:rPr>
        <w:t xml:space="preserve">  </w:t>
      </w:r>
    </w:p>
    <w:p w:rsidR="00456B28" w:rsidRDefault="00456B28" w:rsidP="00000758">
      <w:pPr>
        <w:ind w:left="1080"/>
        <w:rPr>
          <w:rFonts w:ascii="Arial" w:hAnsi="Arial"/>
        </w:rPr>
      </w:pPr>
    </w:p>
    <w:p w:rsidR="00D06B47" w:rsidRPr="00BA7E77" w:rsidRDefault="00D06B47" w:rsidP="00BA7E77">
      <w:pPr>
        <w:numPr>
          <w:ilvl w:val="0"/>
          <w:numId w:val="18"/>
        </w:numPr>
        <w:tabs>
          <w:tab w:val="clear" w:pos="360"/>
          <w:tab w:val="num" w:pos="1080"/>
        </w:tabs>
        <w:ind w:left="1080"/>
        <w:rPr>
          <w:rFonts w:ascii="Arial" w:hAnsi="Arial"/>
          <w:b/>
        </w:rPr>
      </w:pPr>
      <w:r w:rsidRPr="00BA7E77">
        <w:rPr>
          <w:rFonts w:ascii="Arial" w:hAnsi="Arial"/>
          <w:b/>
        </w:rPr>
        <w:t xml:space="preserve">List of Shipping Locations.  </w:t>
      </w:r>
      <w:r w:rsidR="009D7F2A">
        <w:rPr>
          <w:rFonts w:ascii="Arial" w:hAnsi="Arial"/>
          <w:b/>
        </w:rPr>
        <w:t>See Attachment C</w:t>
      </w:r>
      <w:r w:rsidR="00C03BAA" w:rsidRPr="00BA7E77">
        <w:rPr>
          <w:rFonts w:ascii="Arial" w:hAnsi="Arial"/>
          <w:b/>
        </w:rPr>
        <w:t>.</w:t>
      </w:r>
    </w:p>
    <w:p w:rsidR="0067227B" w:rsidRPr="00BA7E77" w:rsidRDefault="00BA7E77" w:rsidP="00000758">
      <w:pPr>
        <w:ind w:left="1080"/>
        <w:rPr>
          <w:rFonts w:ascii="Arial" w:hAnsi="Arial"/>
        </w:rPr>
      </w:pPr>
      <w:r>
        <w:rPr>
          <w:rFonts w:ascii="Arial" w:hAnsi="Arial"/>
        </w:rPr>
        <w:t>Attached find a current</w:t>
      </w:r>
      <w:r w:rsidR="0067227B" w:rsidRPr="00BA7E77">
        <w:rPr>
          <w:rFonts w:ascii="Arial" w:hAnsi="Arial"/>
        </w:rPr>
        <w:t xml:space="preserve"> list of retailers at the time</w:t>
      </w:r>
      <w:r w:rsidR="00C81CEB">
        <w:rPr>
          <w:rFonts w:ascii="Arial" w:hAnsi="Arial"/>
        </w:rPr>
        <w:t xml:space="preserve"> of RFP issuance</w:t>
      </w:r>
      <w:r w:rsidR="0067227B" w:rsidRPr="00BA7E77">
        <w:rPr>
          <w:rFonts w:ascii="Arial" w:hAnsi="Arial"/>
        </w:rPr>
        <w:t xml:space="preserve">.  </w:t>
      </w:r>
      <w:r w:rsidR="000139F0">
        <w:rPr>
          <w:rFonts w:ascii="Arial" w:hAnsi="Arial"/>
        </w:rPr>
        <w:t xml:space="preserve">Because </w:t>
      </w:r>
      <w:r>
        <w:rPr>
          <w:rFonts w:ascii="Arial" w:hAnsi="Arial"/>
        </w:rPr>
        <w:t>current retailers</w:t>
      </w:r>
      <w:r w:rsidR="000139F0">
        <w:rPr>
          <w:rFonts w:ascii="Arial" w:hAnsi="Arial"/>
        </w:rPr>
        <w:t xml:space="preserve"> change</w:t>
      </w:r>
      <w:r>
        <w:rPr>
          <w:rFonts w:ascii="Arial" w:hAnsi="Arial"/>
        </w:rPr>
        <w:t xml:space="preserve"> constantly, this should </w:t>
      </w:r>
      <w:r w:rsidR="0067227B" w:rsidRPr="00BA7E77">
        <w:rPr>
          <w:rFonts w:ascii="Arial" w:hAnsi="Arial"/>
        </w:rPr>
        <w:t>no</w:t>
      </w:r>
      <w:r w:rsidR="006D6599">
        <w:rPr>
          <w:rFonts w:ascii="Arial" w:hAnsi="Arial"/>
        </w:rPr>
        <w:t>t to be considered 100% accurate</w:t>
      </w:r>
      <w:r>
        <w:rPr>
          <w:rFonts w:ascii="Arial" w:hAnsi="Arial"/>
        </w:rPr>
        <w:t xml:space="preserve"> going forward</w:t>
      </w:r>
      <w:r w:rsidR="0067227B" w:rsidRPr="00BA7E77">
        <w:rPr>
          <w:rFonts w:ascii="Arial" w:hAnsi="Arial"/>
        </w:rPr>
        <w:t>.</w:t>
      </w:r>
      <w:r w:rsidR="006D6599">
        <w:rPr>
          <w:rFonts w:ascii="Arial" w:hAnsi="Arial"/>
        </w:rPr>
        <w:t xml:space="preserve">  The Lottery will provide an updated list at the time of interface implementation</w:t>
      </w:r>
      <w:r w:rsidR="00C81CEB">
        <w:rPr>
          <w:rFonts w:ascii="Arial" w:hAnsi="Arial"/>
        </w:rPr>
        <w:t xml:space="preserve"> and Contract</w:t>
      </w:r>
      <w:r w:rsidR="006D6599">
        <w:rPr>
          <w:rFonts w:ascii="Arial" w:hAnsi="Arial"/>
        </w:rPr>
        <w:t>.</w:t>
      </w:r>
    </w:p>
    <w:p w:rsidR="0067227B" w:rsidRDefault="0067227B" w:rsidP="00000758">
      <w:pPr>
        <w:rPr>
          <w:rFonts w:ascii="Arial" w:hAnsi="Arial"/>
        </w:rPr>
      </w:pPr>
    </w:p>
    <w:p w:rsidR="0067227B" w:rsidRPr="0067227B" w:rsidRDefault="0067227B" w:rsidP="00BA7E77">
      <w:pPr>
        <w:numPr>
          <w:ilvl w:val="0"/>
          <w:numId w:val="18"/>
        </w:numPr>
        <w:ind w:left="1080"/>
        <w:rPr>
          <w:rFonts w:ascii="Arial" w:hAnsi="Arial"/>
        </w:rPr>
      </w:pPr>
      <w:r w:rsidRPr="00BA7E77">
        <w:rPr>
          <w:rFonts w:ascii="Arial" w:hAnsi="Arial"/>
          <w:b/>
        </w:rPr>
        <w:t>Contract and General Terms &amp; Conditions</w:t>
      </w:r>
      <w:r>
        <w:rPr>
          <w:rFonts w:ascii="Arial" w:hAnsi="Arial"/>
        </w:rPr>
        <w:t xml:space="preserve">. </w:t>
      </w:r>
      <w:r w:rsidR="00902306">
        <w:rPr>
          <w:rFonts w:ascii="Arial" w:hAnsi="Arial"/>
        </w:rPr>
        <w:t>Successful bidder/</w:t>
      </w:r>
      <w:r w:rsidR="003F3D8C">
        <w:rPr>
          <w:rFonts w:ascii="Arial" w:hAnsi="Arial"/>
        </w:rPr>
        <w:t>Contractor(s)</w:t>
      </w:r>
      <w:r w:rsidRPr="0067227B">
        <w:rPr>
          <w:rFonts w:ascii="Arial" w:hAnsi="Arial"/>
        </w:rPr>
        <w:t xml:space="preserve"> will be expected to enter in</w:t>
      </w:r>
      <w:r w:rsidR="00C03BAA">
        <w:rPr>
          <w:rFonts w:ascii="Arial" w:hAnsi="Arial"/>
        </w:rPr>
        <w:t xml:space="preserve">to a contract </w:t>
      </w:r>
      <w:r w:rsidR="003F3D8C">
        <w:rPr>
          <w:rFonts w:ascii="Arial" w:hAnsi="Arial"/>
        </w:rPr>
        <w:t xml:space="preserve">which will incorporate the RFP and </w:t>
      </w:r>
      <w:r w:rsidR="00902306">
        <w:rPr>
          <w:rFonts w:ascii="Arial" w:hAnsi="Arial"/>
        </w:rPr>
        <w:t>successful bidder/</w:t>
      </w:r>
      <w:r w:rsidR="003F3D8C">
        <w:rPr>
          <w:rFonts w:ascii="Arial" w:hAnsi="Arial"/>
        </w:rPr>
        <w:t>Contractor(s) proposals</w:t>
      </w:r>
      <w:r w:rsidRPr="0067227B">
        <w:rPr>
          <w:rFonts w:ascii="Arial" w:hAnsi="Arial"/>
        </w:rPr>
        <w:t xml:space="preserve">.  </w:t>
      </w:r>
    </w:p>
    <w:p w:rsidR="0067227B" w:rsidRDefault="0067227B" w:rsidP="00000758">
      <w:pPr>
        <w:ind w:left="1080"/>
        <w:rPr>
          <w:rFonts w:ascii="Arial" w:hAnsi="Arial"/>
        </w:rPr>
      </w:pPr>
    </w:p>
    <w:p w:rsidR="0067227B" w:rsidRDefault="00BE0E19" w:rsidP="00000758">
      <w:pPr>
        <w:ind w:left="1080" w:hanging="360"/>
        <w:rPr>
          <w:rFonts w:ascii="Arial" w:hAnsi="Arial"/>
        </w:rPr>
      </w:pPr>
      <w:r>
        <w:rPr>
          <w:rFonts w:ascii="Arial" w:hAnsi="Arial"/>
        </w:rPr>
        <w:t>11</w:t>
      </w:r>
      <w:r w:rsidR="00966B02" w:rsidRPr="00966B02">
        <w:rPr>
          <w:rFonts w:ascii="Arial" w:hAnsi="Arial"/>
        </w:rPr>
        <w:t>.</w:t>
      </w:r>
      <w:r w:rsidR="00966B02" w:rsidRPr="00966B02">
        <w:rPr>
          <w:rFonts w:ascii="Arial" w:hAnsi="Arial"/>
        </w:rPr>
        <w:tab/>
      </w:r>
      <w:r w:rsidR="006D6599" w:rsidRPr="006D6599">
        <w:rPr>
          <w:rFonts w:ascii="Arial" w:hAnsi="Arial"/>
          <w:b/>
        </w:rPr>
        <w:t>Financial Stability.</w:t>
      </w:r>
      <w:r w:rsidR="006D6599">
        <w:rPr>
          <w:rFonts w:ascii="Arial" w:hAnsi="Arial"/>
        </w:rPr>
        <w:t xml:space="preserve">  </w:t>
      </w:r>
      <w:r w:rsidR="00966B02" w:rsidRPr="00966B02">
        <w:rPr>
          <w:rFonts w:ascii="Arial" w:hAnsi="Arial"/>
        </w:rPr>
        <w:t xml:space="preserve">During proposal evaluation, the </w:t>
      </w:r>
      <w:r w:rsidR="003F3D8C">
        <w:rPr>
          <w:rFonts w:ascii="Arial" w:hAnsi="Arial"/>
        </w:rPr>
        <w:t>Lottery</w:t>
      </w:r>
      <w:r w:rsidR="00966B02" w:rsidRPr="00966B02">
        <w:rPr>
          <w:rFonts w:ascii="Arial" w:hAnsi="Arial"/>
        </w:rPr>
        <w:t xml:space="preserve"> reserves the right to make reasonable inquiry to determine the </w:t>
      </w:r>
      <w:r w:rsidR="006D6599">
        <w:rPr>
          <w:rFonts w:ascii="Arial" w:hAnsi="Arial"/>
        </w:rPr>
        <w:t xml:space="preserve">financial </w:t>
      </w:r>
      <w:r w:rsidR="0039255B">
        <w:rPr>
          <w:rFonts w:ascii="Arial" w:hAnsi="Arial"/>
        </w:rPr>
        <w:t xml:space="preserve">stability and </w:t>
      </w:r>
      <w:r w:rsidR="00966B02" w:rsidRPr="00966B02">
        <w:rPr>
          <w:rFonts w:ascii="Arial" w:hAnsi="Arial"/>
        </w:rPr>
        <w:t>responsibility of any Bidder   Requests may include, but not be limited to, financial statements, credit ratings, references, record of past performance, on-site inspection of Bidder</w:t>
      </w:r>
      <w:r w:rsidR="006D6599">
        <w:rPr>
          <w:rFonts w:ascii="Arial" w:hAnsi="Arial"/>
        </w:rPr>
        <w:t>’s facilities, or Bidder subcontractor</w:t>
      </w:r>
      <w:r w:rsidR="00966B02" w:rsidRPr="00966B02">
        <w:rPr>
          <w:rFonts w:ascii="Arial" w:hAnsi="Arial"/>
        </w:rPr>
        <w:t xml:space="preserve"> facilities.  Failure to respond to said request(s) will be sufficient reason to consider the proposal non-responsive.</w:t>
      </w:r>
    </w:p>
    <w:p w:rsidR="00A13069" w:rsidRDefault="00A13069" w:rsidP="00000758">
      <w:pPr>
        <w:ind w:left="1080" w:hanging="360"/>
        <w:rPr>
          <w:rFonts w:ascii="Arial" w:hAnsi="Arial"/>
        </w:rPr>
      </w:pPr>
    </w:p>
    <w:p w:rsidR="00DF00AE" w:rsidRDefault="00BE0E19" w:rsidP="00000758">
      <w:pPr>
        <w:ind w:left="1080" w:hanging="360"/>
        <w:rPr>
          <w:rFonts w:ascii="Arial" w:hAnsi="Arial"/>
        </w:rPr>
      </w:pPr>
      <w:r>
        <w:rPr>
          <w:rFonts w:ascii="Arial" w:hAnsi="Arial"/>
        </w:rPr>
        <w:t>12</w:t>
      </w:r>
      <w:r w:rsidR="00A13069">
        <w:rPr>
          <w:rFonts w:ascii="Arial" w:hAnsi="Arial"/>
        </w:rPr>
        <w:t>.</w:t>
      </w:r>
      <w:r w:rsidR="00A13069" w:rsidRPr="006D6599">
        <w:rPr>
          <w:rFonts w:ascii="Arial" w:hAnsi="Arial"/>
          <w:b/>
        </w:rPr>
        <w:tab/>
        <w:t>Established business.</w:t>
      </w:r>
      <w:r w:rsidR="00A13069">
        <w:rPr>
          <w:rFonts w:ascii="Arial" w:hAnsi="Arial"/>
        </w:rPr>
        <w:t xml:space="preserve">  </w:t>
      </w:r>
      <w:r w:rsidR="00A13069" w:rsidRPr="00A13069">
        <w:rPr>
          <w:rFonts w:ascii="Arial" w:hAnsi="Arial"/>
        </w:rPr>
        <w:t xml:space="preserve">To be considered responsive, </w:t>
      </w:r>
      <w:r w:rsidR="00902306">
        <w:rPr>
          <w:rFonts w:ascii="Arial" w:hAnsi="Arial"/>
        </w:rPr>
        <w:t>Bidder</w:t>
      </w:r>
      <w:r w:rsidR="00A13069" w:rsidRPr="00A13069">
        <w:rPr>
          <w:rFonts w:ascii="Arial" w:hAnsi="Arial"/>
        </w:rPr>
        <w:t xml:space="preserve"> must, prior to commencing performance,</w:t>
      </w:r>
      <w:r w:rsidR="006D6599">
        <w:rPr>
          <w:rFonts w:ascii="Arial" w:hAnsi="Arial"/>
        </w:rPr>
        <w:t xml:space="preserve"> be an established business</w:t>
      </w:r>
      <w:r w:rsidR="00A13069" w:rsidRPr="00A13069">
        <w:rPr>
          <w:rFonts w:ascii="Arial" w:hAnsi="Arial"/>
        </w:rPr>
        <w:t xml:space="preserve"> with all required licenses, accreditation, registration, bonding, facilities, equipment and trained personnel necessary to perform the work as specified in the </w:t>
      </w:r>
      <w:r w:rsidR="00902306">
        <w:rPr>
          <w:rFonts w:ascii="Arial" w:hAnsi="Arial"/>
        </w:rPr>
        <w:t>RFP</w:t>
      </w:r>
      <w:r w:rsidR="00A13069" w:rsidRPr="00A13069">
        <w:rPr>
          <w:rFonts w:ascii="Arial" w:hAnsi="Arial"/>
        </w:rPr>
        <w:t xml:space="preserve">.  All </w:t>
      </w:r>
      <w:r w:rsidR="006D6599" w:rsidRPr="00A13069">
        <w:rPr>
          <w:rFonts w:ascii="Arial" w:hAnsi="Arial"/>
        </w:rPr>
        <w:t>Bidders must</w:t>
      </w:r>
      <w:r w:rsidR="00A13069" w:rsidRPr="00A13069">
        <w:rPr>
          <w:rFonts w:ascii="Arial" w:hAnsi="Arial"/>
        </w:rPr>
        <w:t xml:space="preserve"> have Federal Tax Identifier Number as</w:t>
      </w:r>
      <w:r w:rsidR="0019106F">
        <w:rPr>
          <w:rFonts w:ascii="Arial" w:hAnsi="Arial"/>
        </w:rPr>
        <w:t xml:space="preserve"> required by IRS regulations</w:t>
      </w:r>
      <w:r w:rsidR="00A13069">
        <w:rPr>
          <w:rFonts w:ascii="Arial" w:hAnsi="Arial"/>
        </w:rPr>
        <w:t>.</w:t>
      </w:r>
      <w:r w:rsidR="00A13069" w:rsidRPr="00A13069">
        <w:rPr>
          <w:rFonts w:ascii="Arial" w:hAnsi="Arial"/>
        </w:rPr>
        <w:t xml:space="preserve"> The State reserves the right to require proof of said requirements including business references within ten (10) calendar days from the date of request.</w:t>
      </w:r>
    </w:p>
    <w:p w:rsidR="00DF00AE" w:rsidRDefault="00DF00AE">
      <w:pPr>
        <w:rPr>
          <w:rFonts w:ascii="Arial" w:hAnsi="Arial"/>
        </w:rPr>
      </w:pPr>
      <w:r>
        <w:rPr>
          <w:rFonts w:ascii="Arial" w:hAnsi="Arial"/>
        </w:rPr>
        <w:br w:type="page"/>
      </w:r>
    </w:p>
    <w:p w:rsidR="00D06B47" w:rsidRDefault="00EF78DC">
      <w:pPr>
        <w:jc w:val="center"/>
        <w:rPr>
          <w:rFonts w:ascii="Arial" w:hAnsi="Arial"/>
          <w:b/>
        </w:rPr>
      </w:pPr>
      <w:r>
        <w:rPr>
          <w:rFonts w:ascii="Arial" w:hAnsi="Arial"/>
          <w:b/>
        </w:rPr>
        <w:lastRenderedPageBreak/>
        <w:t xml:space="preserve">PRICING </w:t>
      </w:r>
      <w:r w:rsidR="00B0039C">
        <w:rPr>
          <w:rFonts w:ascii="Arial" w:hAnsi="Arial"/>
          <w:b/>
        </w:rPr>
        <w:t xml:space="preserve">PROPOSAL </w:t>
      </w:r>
    </w:p>
    <w:p w:rsidR="00EF78DC" w:rsidRDefault="00EF78DC">
      <w:pPr>
        <w:jc w:val="center"/>
        <w:rPr>
          <w:rFonts w:ascii="Arial" w:hAnsi="Arial"/>
          <w:b/>
        </w:rPr>
      </w:pPr>
    </w:p>
    <w:p w:rsidR="00EF78DC" w:rsidRDefault="00EF78DC">
      <w:pPr>
        <w:jc w:val="center"/>
        <w:rPr>
          <w:rFonts w:ascii="Arial" w:hAnsi="Arial"/>
          <w:b/>
        </w:rPr>
      </w:pPr>
    </w:p>
    <w:p w:rsidR="00EF78DC" w:rsidRDefault="00EF78DC">
      <w:pPr>
        <w:jc w:val="center"/>
        <w:rPr>
          <w:rFonts w:ascii="Arial" w:hAnsi="Arial"/>
          <w:b/>
        </w:rPr>
      </w:pPr>
    </w:p>
    <w:p w:rsidR="00EF78DC" w:rsidRDefault="00EF78DC">
      <w:pPr>
        <w:jc w:val="center"/>
        <w:rPr>
          <w:rFonts w:ascii="Arial" w:hAnsi="Arial"/>
          <w:b/>
        </w:rPr>
      </w:pPr>
    </w:p>
    <w:p w:rsidR="00EF78DC" w:rsidRDefault="00EF78DC" w:rsidP="00E75A58">
      <w:pPr>
        <w:rPr>
          <w:rFonts w:ascii="Arial" w:hAnsi="Arial"/>
          <w:b/>
        </w:rPr>
      </w:pPr>
      <w:r>
        <w:rPr>
          <w:rFonts w:ascii="Arial" w:hAnsi="Arial"/>
          <w:b/>
        </w:rPr>
        <w:t>Please see ATTACHMENT D for the PRICING PROPOSAL REQUIRED FORMAT</w:t>
      </w:r>
      <w:r w:rsidR="00364FA5">
        <w:rPr>
          <w:rFonts w:ascii="Arial" w:hAnsi="Arial"/>
          <w:b/>
        </w:rPr>
        <w:t xml:space="preserve"> AND INSTRUCTIONS</w:t>
      </w:r>
    </w:p>
    <w:p w:rsidR="00B838D2" w:rsidRDefault="00B838D2" w:rsidP="00B838D2">
      <w:pPr>
        <w:rPr>
          <w:rFonts w:ascii="Arial" w:hAnsi="Arial"/>
        </w:rPr>
      </w:pPr>
    </w:p>
    <w:p w:rsidR="00B838D2" w:rsidRDefault="00B838D2" w:rsidP="00B838D2">
      <w:pPr>
        <w:rPr>
          <w:rFonts w:ascii="Arial" w:hAnsi="Arial"/>
        </w:rPr>
      </w:pPr>
    </w:p>
    <w:p w:rsidR="00B838D2" w:rsidRDefault="00B838D2" w:rsidP="00B838D2">
      <w:pPr>
        <w:ind w:left="720"/>
        <w:rPr>
          <w:rFonts w:ascii="Arial" w:hAnsi="Arial"/>
        </w:rPr>
      </w:pPr>
      <w:r>
        <w:rPr>
          <w:rFonts w:ascii="Arial" w:hAnsi="Arial"/>
        </w:rPr>
        <w:t>Bidders must use this form and address ALL zip codes.  You must not only provide the pricing options and the guaranteed delivery times but also indicate the areas you are NOT bidding.    An example is attached.</w:t>
      </w:r>
    </w:p>
    <w:p w:rsidR="00B838D2" w:rsidRDefault="00B838D2">
      <w:pPr>
        <w:ind w:left="720"/>
        <w:rPr>
          <w:rFonts w:ascii="Arial" w:hAnsi="Arial"/>
        </w:rPr>
      </w:pPr>
    </w:p>
    <w:p w:rsidR="00D06B47" w:rsidRPr="00D34473" w:rsidRDefault="00D06B47">
      <w:pPr>
        <w:rPr>
          <w:rFonts w:ascii="Arial" w:hAnsi="Arial"/>
        </w:rPr>
      </w:pPr>
    </w:p>
    <w:p w:rsidR="00EF78DC" w:rsidRDefault="00EF78DC">
      <w:pPr>
        <w:rPr>
          <w:rFonts w:ascii="Arial" w:hAnsi="Arial"/>
        </w:rPr>
      </w:pPr>
    </w:p>
    <w:p w:rsidR="00EF78DC" w:rsidRDefault="00EF78DC">
      <w:pPr>
        <w:rPr>
          <w:rFonts w:ascii="Arial" w:hAnsi="Arial"/>
        </w:rPr>
      </w:pPr>
    </w:p>
    <w:p w:rsidR="00D06B47" w:rsidRDefault="00EF78DC">
      <w:pPr>
        <w:rPr>
          <w:rFonts w:ascii="Arial" w:hAnsi="Arial"/>
        </w:rPr>
      </w:pPr>
      <w:r>
        <w:rPr>
          <w:rFonts w:ascii="Arial" w:hAnsi="Arial"/>
        </w:rPr>
        <w:t>WILL YOU PROVIDE SATURDAY DELIVERY?     _______YES</w:t>
      </w:r>
      <w:r>
        <w:rPr>
          <w:rFonts w:ascii="Arial" w:hAnsi="Arial"/>
        </w:rPr>
        <w:tab/>
        <w:t>_______NO</w:t>
      </w:r>
    </w:p>
    <w:p w:rsidR="00EF78DC" w:rsidRDefault="00EF78DC">
      <w:pPr>
        <w:rPr>
          <w:rFonts w:ascii="Arial" w:hAnsi="Arial"/>
        </w:rPr>
      </w:pPr>
    </w:p>
    <w:p w:rsidR="00EF78DC" w:rsidRPr="00D34473" w:rsidRDefault="00EF78DC">
      <w:pPr>
        <w:rPr>
          <w:rFonts w:ascii="Arial" w:hAnsi="Arial"/>
        </w:rPr>
      </w:pPr>
    </w:p>
    <w:p w:rsidR="00D06B47" w:rsidRPr="00CC30D0" w:rsidRDefault="00D06B47">
      <w:pPr>
        <w:rPr>
          <w:rFonts w:ascii="Arial" w:hAnsi="Arial"/>
          <w:highlight w:val="yellow"/>
        </w:rPr>
      </w:pPr>
    </w:p>
    <w:p w:rsidR="00D06B47" w:rsidRPr="00CC30D0" w:rsidRDefault="00D06B47">
      <w:pPr>
        <w:rPr>
          <w:rFonts w:ascii="Arial" w:hAnsi="Arial"/>
          <w:highlight w:val="yellow"/>
        </w:rPr>
      </w:pPr>
    </w:p>
    <w:p w:rsidR="00D06B47" w:rsidRPr="00D34473" w:rsidRDefault="00D06B47">
      <w:pPr>
        <w:rPr>
          <w:rFonts w:ascii="Arial" w:hAnsi="Arial"/>
        </w:rPr>
      </w:pPr>
    </w:p>
    <w:p w:rsidR="00D06B47" w:rsidRDefault="00D34473">
      <w:pPr>
        <w:rPr>
          <w:rFonts w:ascii="Arial" w:hAnsi="Arial"/>
        </w:rPr>
      </w:pPr>
      <w:r w:rsidRPr="00D34473">
        <w:rPr>
          <w:rFonts w:ascii="Arial" w:hAnsi="Arial"/>
        </w:rPr>
        <w:tab/>
        <w:t xml:space="preserve">Bidding </w:t>
      </w:r>
      <w:r w:rsidR="00D06B47" w:rsidRPr="00D34473">
        <w:rPr>
          <w:rFonts w:ascii="Arial" w:hAnsi="Arial"/>
        </w:rPr>
        <w:t>Company</w:t>
      </w:r>
      <w:r w:rsidRPr="00D34473">
        <w:rPr>
          <w:rFonts w:ascii="Arial" w:hAnsi="Arial"/>
        </w:rPr>
        <w:t>’s</w:t>
      </w:r>
      <w:r w:rsidR="00305218" w:rsidRPr="00D34473">
        <w:rPr>
          <w:rFonts w:ascii="Arial" w:hAnsi="Arial"/>
        </w:rPr>
        <w:t xml:space="preserve"> Name</w:t>
      </w:r>
      <w:r w:rsidR="00D06B47" w:rsidRPr="00D34473">
        <w:rPr>
          <w:rFonts w:ascii="Arial" w:hAnsi="Arial"/>
        </w:rPr>
        <w:t>_______________</w:t>
      </w:r>
      <w:r w:rsidRPr="00D34473">
        <w:rPr>
          <w:rFonts w:ascii="Arial" w:hAnsi="Arial"/>
        </w:rPr>
        <w:t>___</w:t>
      </w:r>
      <w:r>
        <w:rPr>
          <w:rFonts w:ascii="Arial" w:hAnsi="Arial"/>
        </w:rPr>
        <w:t>_________________________</w:t>
      </w:r>
    </w:p>
    <w:p w:rsidR="00D06B47" w:rsidRDefault="00D06B47">
      <w:pPr>
        <w:rPr>
          <w:rFonts w:ascii="Arial" w:hAnsi="Arial"/>
        </w:rPr>
      </w:pPr>
    </w:p>
    <w:p w:rsidR="00D06B47" w:rsidRDefault="00D06B47">
      <w:pPr>
        <w:rPr>
          <w:rFonts w:ascii="Arial" w:hAnsi="Arial"/>
        </w:rPr>
      </w:pPr>
    </w:p>
    <w:p w:rsidR="00D06B47" w:rsidRDefault="00D06B47">
      <w:pPr>
        <w:rPr>
          <w:rFonts w:ascii="Arial" w:hAnsi="Arial"/>
        </w:rPr>
      </w:pPr>
    </w:p>
    <w:p w:rsidR="00BE0E19" w:rsidRDefault="00BE0E19">
      <w:pPr>
        <w:rPr>
          <w:rFonts w:ascii="Arial" w:hAnsi="Arial"/>
        </w:rPr>
      </w:pPr>
    </w:p>
    <w:p w:rsidR="00BE0E19" w:rsidRDefault="00BE0E19">
      <w:pPr>
        <w:rPr>
          <w:rFonts w:ascii="Arial" w:hAnsi="Arial"/>
        </w:rPr>
      </w:pPr>
    </w:p>
    <w:p w:rsidR="00BE0E19" w:rsidRDefault="00BE0E19">
      <w:pPr>
        <w:rPr>
          <w:rFonts w:ascii="Arial" w:hAnsi="Arial"/>
        </w:rPr>
      </w:pPr>
    </w:p>
    <w:p w:rsidR="00BE0E19" w:rsidRDefault="00BE0E19">
      <w:pPr>
        <w:rPr>
          <w:rFonts w:ascii="Arial" w:hAnsi="Arial"/>
        </w:rPr>
      </w:pPr>
      <w:r>
        <w:rPr>
          <w:rFonts w:ascii="Arial" w:hAnsi="Arial"/>
        </w:rPr>
        <w:br w:type="page"/>
      </w:r>
    </w:p>
    <w:p w:rsidR="00D06B47" w:rsidRDefault="00CC30D0">
      <w:pPr>
        <w:jc w:val="center"/>
        <w:rPr>
          <w:rFonts w:ascii="Arial" w:hAnsi="Arial"/>
          <w:b/>
        </w:rPr>
      </w:pPr>
      <w:r>
        <w:rPr>
          <w:rFonts w:ascii="Arial" w:hAnsi="Arial"/>
          <w:b/>
        </w:rPr>
        <w:lastRenderedPageBreak/>
        <w:t>TECHNICAL/S</w:t>
      </w:r>
      <w:r w:rsidR="00D06B47">
        <w:rPr>
          <w:rFonts w:ascii="Arial" w:hAnsi="Arial"/>
          <w:b/>
        </w:rPr>
        <w:t>PECIFICATIONS</w:t>
      </w:r>
      <w:r>
        <w:rPr>
          <w:rFonts w:ascii="Arial" w:hAnsi="Arial"/>
          <w:b/>
        </w:rPr>
        <w:t xml:space="preserve"> PROPOSAL</w:t>
      </w:r>
      <w:r w:rsidR="00636944">
        <w:rPr>
          <w:rFonts w:ascii="Arial" w:hAnsi="Arial"/>
          <w:b/>
        </w:rPr>
        <w:t xml:space="preserve"> </w:t>
      </w:r>
    </w:p>
    <w:p w:rsidR="00D06B47" w:rsidRDefault="00D06B47">
      <w:pPr>
        <w:rPr>
          <w:rFonts w:ascii="Arial" w:hAnsi="Arial"/>
          <w:b/>
        </w:rPr>
      </w:pPr>
    </w:p>
    <w:p w:rsidR="00D06B47" w:rsidRDefault="00D06B47">
      <w:pPr>
        <w:ind w:left="720"/>
        <w:rPr>
          <w:rFonts w:ascii="Arial" w:hAnsi="Arial"/>
        </w:rPr>
      </w:pPr>
      <w:r>
        <w:rPr>
          <w:rFonts w:ascii="Arial" w:hAnsi="Arial"/>
        </w:rPr>
        <w:t>Describe your company’s ability to service the Lottery’s needs. This should include information on the following issues:</w:t>
      </w:r>
    </w:p>
    <w:p w:rsidR="00D06B47" w:rsidRDefault="00D06B47">
      <w:pPr>
        <w:rPr>
          <w:rFonts w:ascii="Arial" w:hAnsi="Arial"/>
        </w:rPr>
      </w:pPr>
    </w:p>
    <w:p w:rsidR="00D06B47" w:rsidRDefault="00D06B47">
      <w:pPr>
        <w:ind w:firstLine="720"/>
        <w:rPr>
          <w:rFonts w:ascii="Arial" w:hAnsi="Arial"/>
        </w:rPr>
      </w:pPr>
      <w:r>
        <w:rPr>
          <w:rFonts w:ascii="Arial" w:hAnsi="Arial"/>
        </w:rPr>
        <w:t>Provide detailed information on the following:</w:t>
      </w:r>
    </w:p>
    <w:p w:rsidR="00D06B47" w:rsidRDefault="00D06B47">
      <w:pPr>
        <w:rPr>
          <w:rFonts w:ascii="Arial" w:hAnsi="Arial"/>
        </w:rPr>
      </w:pPr>
    </w:p>
    <w:p w:rsidR="00D06B47" w:rsidRDefault="00D06B47" w:rsidP="00D06B47">
      <w:pPr>
        <w:numPr>
          <w:ilvl w:val="0"/>
          <w:numId w:val="23"/>
        </w:numPr>
        <w:tabs>
          <w:tab w:val="clear" w:pos="360"/>
          <w:tab w:val="num" w:pos="1080"/>
        </w:tabs>
        <w:ind w:left="1080"/>
        <w:rPr>
          <w:rFonts w:ascii="Arial" w:hAnsi="Arial"/>
        </w:rPr>
      </w:pPr>
      <w:r>
        <w:rPr>
          <w:rFonts w:ascii="Arial" w:hAnsi="Arial"/>
        </w:rPr>
        <w:t>Minimum to maximum package weight  min</w:t>
      </w:r>
      <w:r w:rsidR="00636944">
        <w:rPr>
          <w:rFonts w:ascii="Arial" w:hAnsi="Arial"/>
        </w:rPr>
        <w:t xml:space="preserve"> </w:t>
      </w:r>
      <w:r w:rsidR="00F13431">
        <w:rPr>
          <w:rFonts w:ascii="Arial" w:hAnsi="Arial"/>
        </w:rPr>
        <w:t>________</w:t>
      </w:r>
      <w:r>
        <w:rPr>
          <w:rFonts w:ascii="Arial" w:hAnsi="Arial"/>
        </w:rPr>
        <w:t xml:space="preserve">  max </w:t>
      </w:r>
      <w:r>
        <w:rPr>
          <w:rFonts w:ascii="Arial" w:hAnsi="Arial"/>
          <w:u w:val="single"/>
        </w:rPr>
        <w:tab/>
      </w:r>
      <w:r>
        <w:rPr>
          <w:rFonts w:ascii="Arial" w:hAnsi="Arial"/>
          <w:u w:val="single"/>
        </w:rPr>
        <w:tab/>
      </w:r>
    </w:p>
    <w:p w:rsidR="00D06B47" w:rsidRDefault="00D06B47">
      <w:pPr>
        <w:rPr>
          <w:rFonts w:ascii="Arial" w:hAnsi="Arial"/>
        </w:rPr>
      </w:pPr>
    </w:p>
    <w:p w:rsidR="00D06B47" w:rsidRDefault="00D06B47" w:rsidP="00D06B47">
      <w:pPr>
        <w:numPr>
          <w:ilvl w:val="0"/>
          <w:numId w:val="23"/>
        </w:numPr>
        <w:tabs>
          <w:tab w:val="clear" w:pos="360"/>
          <w:tab w:val="num" w:pos="1080"/>
        </w:tabs>
        <w:ind w:left="1080"/>
        <w:rPr>
          <w:rFonts w:ascii="Arial" w:hAnsi="Arial"/>
        </w:rPr>
      </w:pPr>
      <w:r>
        <w:rPr>
          <w:rFonts w:ascii="Arial" w:hAnsi="Arial"/>
        </w:rPr>
        <w:t xml:space="preserve">Policy regarding ‘non-deliverable’ </w:t>
      </w:r>
      <w:r w:rsidR="00305218">
        <w:rPr>
          <w:rFonts w:ascii="Arial" w:hAnsi="Arial"/>
        </w:rPr>
        <w:t xml:space="preserve">or refused </w:t>
      </w:r>
      <w:r>
        <w:rPr>
          <w:rFonts w:ascii="Arial" w:hAnsi="Arial"/>
        </w:rPr>
        <w:t>package</w:t>
      </w:r>
      <w:r w:rsidR="008C39BE">
        <w:rPr>
          <w:rFonts w:ascii="Arial" w:hAnsi="Arial"/>
        </w:rPr>
        <w:t xml:space="preserve">s including time line and cost </w:t>
      </w:r>
      <w:r>
        <w:rPr>
          <w:rFonts w:ascii="Arial" w:hAnsi="Arial"/>
        </w:rPr>
        <w:t>(or page number on attachment)</w:t>
      </w:r>
      <w:r w:rsidR="008C39BE">
        <w:rPr>
          <w:rFonts w:ascii="Arial" w:hAnsi="Arial"/>
        </w:rPr>
        <w:t>.  Currently the Lottery incurs no charge for the return of a non-deliverable or refused package</w:t>
      </w:r>
      <w:r w:rsidR="00421231">
        <w:rPr>
          <w:rFonts w:ascii="Arial" w:hAnsi="Arial"/>
        </w:rPr>
        <w:t>s</w:t>
      </w:r>
      <w:r w:rsidR="008C39BE">
        <w:rPr>
          <w:rFonts w:ascii="Arial" w:hAnsi="Arial"/>
        </w:rPr>
        <w:t xml:space="preserve">. </w:t>
      </w:r>
    </w:p>
    <w:p w:rsidR="00D06B47" w:rsidRDefault="00D06B47">
      <w:pPr>
        <w:rPr>
          <w:rFonts w:ascii="Arial" w:hAnsi="Arial"/>
        </w:rPr>
      </w:pPr>
    </w:p>
    <w:p w:rsidR="00D06B47" w:rsidRDefault="008C39BE" w:rsidP="00D06B47">
      <w:pPr>
        <w:numPr>
          <w:ilvl w:val="0"/>
          <w:numId w:val="23"/>
        </w:numPr>
        <w:tabs>
          <w:tab w:val="clear" w:pos="360"/>
          <w:tab w:val="num" w:pos="1080"/>
        </w:tabs>
        <w:ind w:left="1080"/>
        <w:rPr>
          <w:rFonts w:ascii="Arial" w:hAnsi="Arial"/>
        </w:rPr>
      </w:pPr>
      <w:r>
        <w:rPr>
          <w:rFonts w:ascii="Arial" w:hAnsi="Arial"/>
        </w:rPr>
        <w:t>Describe your p</w:t>
      </w:r>
      <w:r w:rsidR="00D06B47">
        <w:rPr>
          <w:rFonts w:ascii="Arial" w:hAnsi="Arial"/>
        </w:rPr>
        <w:t>ackage tracking system, tracing system and response time</w:t>
      </w:r>
      <w:r>
        <w:rPr>
          <w:rFonts w:ascii="Arial" w:hAnsi="Arial"/>
        </w:rPr>
        <w:t>s</w:t>
      </w:r>
      <w:r w:rsidR="00D06B47">
        <w:rPr>
          <w:rFonts w:ascii="Arial" w:hAnsi="Arial"/>
        </w:rPr>
        <w:t xml:space="preserve">. </w:t>
      </w:r>
    </w:p>
    <w:p w:rsidR="00D06B47" w:rsidRDefault="00D06B47">
      <w:pPr>
        <w:rPr>
          <w:rFonts w:ascii="Arial" w:hAnsi="Arial"/>
        </w:rPr>
      </w:pPr>
    </w:p>
    <w:p w:rsidR="00D06B47" w:rsidRDefault="00D06B47" w:rsidP="00D06B47">
      <w:pPr>
        <w:numPr>
          <w:ilvl w:val="0"/>
          <w:numId w:val="23"/>
        </w:numPr>
        <w:tabs>
          <w:tab w:val="clear" w:pos="360"/>
          <w:tab w:val="num" w:pos="1080"/>
        </w:tabs>
        <w:ind w:left="1080"/>
        <w:rPr>
          <w:rFonts w:ascii="Arial" w:hAnsi="Arial"/>
        </w:rPr>
      </w:pPr>
      <w:r>
        <w:rPr>
          <w:rFonts w:ascii="Arial" w:hAnsi="Arial"/>
        </w:rPr>
        <w:t>Describe your manifest system capabilities and software program</w:t>
      </w:r>
      <w:r w:rsidR="008C39BE">
        <w:rPr>
          <w:rFonts w:ascii="Arial" w:hAnsi="Arial"/>
        </w:rPr>
        <w:t>s</w:t>
      </w:r>
      <w:r>
        <w:rPr>
          <w:rFonts w:ascii="Arial" w:hAnsi="Arial"/>
        </w:rPr>
        <w:t xml:space="preserve">. </w:t>
      </w:r>
    </w:p>
    <w:p w:rsidR="00D06B47" w:rsidRDefault="00D06B47">
      <w:pPr>
        <w:rPr>
          <w:rFonts w:ascii="Arial" w:hAnsi="Arial"/>
        </w:rPr>
      </w:pPr>
    </w:p>
    <w:p w:rsidR="00D06B47" w:rsidRDefault="00D06B47" w:rsidP="00D06B47">
      <w:pPr>
        <w:numPr>
          <w:ilvl w:val="0"/>
          <w:numId w:val="23"/>
        </w:numPr>
        <w:tabs>
          <w:tab w:val="clear" w:pos="360"/>
          <w:tab w:val="num" w:pos="1080"/>
        </w:tabs>
        <w:ind w:left="1080"/>
        <w:rPr>
          <w:rFonts w:ascii="Arial" w:hAnsi="Arial"/>
        </w:rPr>
      </w:pPr>
      <w:r>
        <w:rPr>
          <w:rFonts w:ascii="Arial" w:hAnsi="Arial"/>
        </w:rPr>
        <w:t>Describe your current customer service policy</w:t>
      </w:r>
      <w:r w:rsidR="00305218">
        <w:rPr>
          <w:rFonts w:ascii="Arial" w:hAnsi="Arial"/>
        </w:rPr>
        <w:t xml:space="preserve"> and guarantees, if any</w:t>
      </w:r>
      <w:r>
        <w:rPr>
          <w:rFonts w:ascii="Arial" w:hAnsi="Arial"/>
        </w:rPr>
        <w:t>.</w:t>
      </w:r>
    </w:p>
    <w:p w:rsidR="00305218" w:rsidRDefault="00305218" w:rsidP="00305218">
      <w:pPr>
        <w:rPr>
          <w:rFonts w:ascii="Arial" w:hAnsi="Arial"/>
        </w:rPr>
      </w:pPr>
    </w:p>
    <w:p w:rsidR="00305218" w:rsidRDefault="00305218" w:rsidP="00D06B47">
      <w:pPr>
        <w:numPr>
          <w:ilvl w:val="0"/>
          <w:numId w:val="23"/>
        </w:numPr>
        <w:tabs>
          <w:tab w:val="clear" w:pos="360"/>
          <w:tab w:val="num" w:pos="1080"/>
        </w:tabs>
        <w:ind w:left="1080"/>
        <w:rPr>
          <w:rFonts w:ascii="Arial" w:hAnsi="Arial"/>
        </w:rPr>
      </w:pPr>
      <w:r>
        <w:rPr>
          <w:rFonts w:ascii="Arial" w:hAnsi="Arial"/>
        </w:rPr>
        <w:t xml:space="preserve">Provide documentation of </w:t>
      </w:r>
      <w:r w:rsidR="00556773">
        <w:rPr>
          <w:rFonts w:ascii="Arial" w:hAnsi="Arial"/>
        </w:rPr>
        <w:t xml:space="preserve">on-time </w:t>
      </w:r>
      <w:r>
        <w:rPr>
          <w:rFonts w:ascii="Arial" w:hAnsi="Arial"/>
        </w:rPr>
        <w:t xml:space="preserve">delivery results for ground service in the state of </w:t>
      </w:r>
      <w:r w:rsidR="00851204">
        <w:rPr>
          <w:rFonts w:ascii="Arial" w:hAnsi="Arial"/>
        </w:rPr>
        <w:t>Idaho</w:t>
      </w:r>
      <w:r>
        <w:rPr>
          <w:rFonts w:ascii="Arial" w:hAnsi="Arial"/>
        </w:rPr>
        <w:t>.</w:t>
      </w:r>
    </w:p>
    <w:p w:rsidR="00305218" w:rsidRDefault="00305218" w:rsidP="00305218">
      <w:pPr>
        <w:rPr>
          <w:rFonts w:ascii="Arial" w:hAnsi="Arial"/>
        </w:rPr>
      </w:pPr>
    </w:p>
    <w:p w:rsidR="00305218" w:rsidRDefault="00305218" w:rsidP="00D06B47">
      <w:pPr>
        <w:numPr>
          <w:ilvl w:val="0"/>
          <w:numId w:val="23"/>
        </w:numPr>
        <w:tabs>
          <w:tab w:val="clear" w:pos="360"/>
          <w:tab w:val="num" w:pos="1080"/>
        </w:tabs>
        <w:ind w:left="1080"/>
        <w:rPr>
          <w:rFonts w:ascii="Arial" w:hAnsi="Arial"/>
        </w:rPr>
      </w:pPr>
      <w:r>
        <w:rPr>
          <w:rFonts w:ascii="Arial" w:hAnsi="Arial"/>
        </w:rPr>
        <w:t>Provide documentation r</w:t>
      </w:r>
      <w:r w:rsidR="008C39BE">
        <w:rPr>
          <w:rFonts w:ascii="Arial" w:hAnsi="Arial"/>
        </w:rPr>
        <w:t>egarding speed of service to required</w:t>
      </w:r>
      <w:r>
        <w:rPr>
          <w:rFonts w:ascii="Arial" w:hAnsi="Arial"/>
        </w:rPr>
        <w:t xml:space="preserve"> </w:t>
      </w:r>
      <w:r w:rsidR="007D140E">
        <w:rPr>
          <w:rFonts w:ascii="Arial" w:hAnsi="Arial"/>
        </w:rPr>
        <w:t>delivery</w:t>
      </w:r>
      <w:r>
        <w:rPr>
          <w:rFonts w:ascii="Arial" w:hAnsi="Arial"/>
        </w:rPr>
        <w:t xml:space="preserve"> locations</w:t>
      </w:r>
      <w:r w:rsidR="007D140E">
        <w:rPr>
          <w:rFonts w:ascii="Arial" w:hAnsi="Arial"/>
        </w:rPr>
        <w:t xml:space="preserve"> in the state of </w:t>
      </w:r>
      <w:r w:rsidR="00851204">
        <w:rPr>
          <w:rFonts w:ascii="Arial" w:hAnsi="Arial"/>
        </w:rPr>
        <w:t>Idaho</w:t>
      </w:r>
      <w:r w:rsidR="007D140E">
        <w:rPr>
          <w:rFonts w:ascii="Arial" w:hAnsi="Arial"/>
        </w:rPr>
        <w:t>.</w:t>
      </w:r>
    </w:p>
    <w:p w:rsidR="00D07A4B" w:rsidRDefault="00D07A4B" w:rsidP="00D07A4B">
      <w:pPr>
        <w:pStyle w:val="ListParagraph"/>
        <w:rPr>
          <w:rFonts w:ascii="Arial" w:hAnsi="Arial"/>
        </w:rPr>
      </w:pPr>
    </w:p>
    <w:p w:rsidR="00D07A4B" w:rsidRDefault="00D07A4B" w:rsidP="00D06B47">
      <w:pPr>
        <w:numPr>
          <w:ilvl w:val="0"/>
          <w:numId w:val="23"/>
        </w:numPr>
        <w:tabs>
          <w:tab w:val="clear" w:pos="360"/>
          <w:tab w:val="num" w:pos="1080"/>
        </w:tabs>
        <w:ind w:left="1080"/>
        <w:rPr>
          <w:rFonts w:ascii="Arial" w:hAnsi="Arial"/>
        </w:rPr>
      </w:pPr>
      <w:r>
        <w:rPr>
          <w:rFonts w:ascii="Arial" w:hAnsi="Arial"/>
        </w:rPr>
        <w:t>If applicable, pr</w:t>
      </w:r>
      <w:r w:rsidR="00E942A6">
        <w:rPr>
          <w:rFonts w:ascii="Arial" w:hAnsi="Arial"/>
        </w:rPr>
        <w:t>ovide details o</w:t>
      </w:r>
      <w:r w:rsidR="008C39BE">
        <w:rPr>
          <w:rFonts w:ascii="Arial" w:hAnsi="Arial"/>
        </w:rPr>
        <w:t>f what exactly will be subcontracted</w:t>
      </w:r>
      <w:r w:rsidR="00E942A6">
        <w:rPr>
          <w:rFonts w:ascii="Arial" w:hAnsi="Arial"/>
        </w:rPr>
        <w:t xml:space="preserve"> and subcontractor information.</w:t>
      </w:r>
    </w:p>
    <w:p w:rsidR="00DE30B1" w:rsidRDefault="00DE30B1" w:rsidP="00DE30B1">
      <w:pPr>
        <w:ind w:left="1080"/>
        <w:rPr>
          <w:rFonts w:ascii="Arial" w:hAnsi="Arial"/>
        </w:rPr>
      </w:pPr>
    </w:p>
    <w:p w:rsidR="00DE30B1" w:rsidRPr="00147019" w:rsidRDefault="00DE30B1" w:rsidP="00D06B47">
      <w:pPr>
        <w:numPr>
          <w:ilvl w:val="0"/>
          <w:numId w:val="23"/>
        </w:numPr>
        <w:tabs>
          <w:tab w:val="clear" w:pos="360"/>
          <w:tab w:val="num" w:pos="1080"/>
        </w:tabs>
        <w:ind w:left="1080"/>
        <w:rPr>
          <w:rFonts w:ascii="Arial" w:hAnsi="Arial"/>
        </w:rPr>
      </w:pPr>
      <w:r>
        <w:rPr>
          <w:rFonts w:ascii="Arial" w:hAnsi="Arial"/>
        </w:rPr>
        <w:t>Describe, in detail, your ability to provide a shipping label</w:t>
      </w:r>
      <w:r w:rsidR="006B5A1E">
        <w:rPr>
          <w:rFonts w:ascii="Arial" w:hAnsi="Arial"/>
        </w:rPr>
        <w:t xml:space="preserve"> per RFP requirements as set forth</w:t>
      </w:r>
      <w:r w:rsidR="006B5A1E" w:rsidRPr="00147019">
        <w:rPr>
          <w:rFonts w:ascii="Arial" w:hAnsi="Arial"/>
        </w:rPr>
        <w:t xml:space="preserve"> in Section III.8</w:t>
      </w:r>
      <w:r w:rsidRPr="00147019">
        <w:rPr>
          <w:rFonts w:ascii="Arial" w:hAnsi="Arial"/>
        </w:rPr>
        <w:t xml:space="preserve">.  </w:t>
      </w:r>
    </w:p>
    <w:p w:rsidR="0067227B" w:rsidRPr="00147019" w:rsidRDefault="0067227B" w:rsidP="0067227B">
      <w:pPr>
        <w:pStyle w:val="ListParagraph"/>
        <w:rPr>
          <w:rFonts w:ascii="Arial" w:hAnsi="Arial"/>
        </w:rPr>
      </w:pPr>
    </w:p>
    <w:p w:rsidR="0067227B" w:rsidRDefault="0067227B" w:rsidP="001A199D">
      <w:pPr>
        <w:ind w:left="1080"/>
        <w:rPr>
          <w:rFonts w:ascii="Arial" w:hAnsi="Arial"/>
        </w:rPr>
      </w:pPr>
    </w:p>
    <w:p w:rsidR="00D06B47" w:rsidRDefault="00D06B47">
      <w:pPr>
        <w:rPr>
          <w:rFonts w:ascii="Arial" w:hAnsi="Arial"/>
        </w:rPr>
      </w:pPr>
    </w:p>
    <w:p w:rsidR="00D06B47" w:rsidRDefault="00D06B47">
      <w:pPr>
        <w:rPr>
          <w:rFonts w:ascii="Arial" w:hAnsi="Arial"/>
        </w:rPr>
      </w:pPr>
    </w:p>
    <w:p w:rsidR="00D06B47" w:rsidRDefault="00D06B47">
      <w:pPr>
        <w:rPr>
          <w:rFonts w:ascii="Arial" w:hAnsi="Arial"/>
        </w:rPr>
      </w:pPr>
    </w:p>
    <w:p w:rsidR="00D06B47" w:rsidRDefault="00D06B47">
      <w:pPr>
        <w:rPr>
          <w:rFonts w:ascii="Arial" w:hAnsi="Arial"/>
        </w:rPr>
      </w:pPr>
    </w:p>
    <w:p w:rsidR="00D06B47" w:rsidRDefault="00D06B47" w:rsidP="008C39BE">
      <w:pPr>
        <w:jc w:val="right"/>
        <w:rPr>
          <w:rFonts w:ascii="Arial" w:hAnsi="Arial"/>
        </w:rPr>
      </w:pPr>
      <w:r>
        <w:rPr>
          <w:rFonts w:ascii="Arial" w:hAnsi="Arial"/>
        </w:rPr>
        <w:t>Bidder’s Company Name_____________________</w:t>
      </w:r>
    </w:p>
    <w:p w:rsidR="00BE0E19" w:rsidRDefault="00BE0E19" w:rsidP="008C39BE">
      <w:pPr>
        <w:jc w:val="right"/>
        <w:rPr>
          <w:rFonts w:ascii="Arial" w:hAnsi="Arial"/>
        </w:rPr>
      </w:pPr>
    </w:p>
    <w:p w:rsidR="00BE0E19" w:rsidRDefault="00BE0E19" w:rsidP="008C39BE">
      <w:pPr>
        <w:jc w:val="right"/>
        <w:rPr>
          <w:rFonts w:ascii="Arial" w:hAnsi="Arial"/>
        </w:rPr>
      </w:pPr>
    </w:p>
    <w:p w:rsidR="00BE0E19" w:rsidRDefault="00BE0E19" w:rsidP="008C39BE">
      <w:pPr>
        <w:jc w:val="right"/>
        <w:rPr>
          <w:rFonts w:ascii="Arial" w:hAnsi="Arial"/>
        </w:rPr>
      </w:pPr>
    </w:p>
    <w:p w:rsidR="00BE0E19" w:rsidRDefault="00BE0E19" w:rsidP="008C39BE">
      <w:pPr>
        <w:jc w:val="right"/>
        <w:rPr>
          <w:rFonts w:ascii="Arial" w:hAnsi="Arial"/>
        </w:rPr>
      </w:pPr>
    </w:p>
    <w:p w:rsidR="00BE0E19" w:rsidRDefault="00BE0E19" w:rsidP="008C39BE">
      <w:pPr>
        <w:jc w:val="right"/>
        <w:rPr>
          <w:rFonts w:ascii="Arial" w:hAnsi="Arial"/>
        </w:rPr>
      </w:pPr>
    </w:p>
    <w:p w:rsidR="00BE0E19" w:rsidRDefault="00BE0E19" w:rsidP="008C39BE">
      <w:pPr>
        <w:jc w:val="right"/>
        <w:rPr>
          <w:rFonts w:ascii="Arial" w:hAnsi="Arial"/>
        </w:rPr>
      </w:pPr>
    </w:p>
    <w:p w:rsidR="00BE0E19" w:rsidRDefault="00BE0E19" w:rsidP="008C39BE">
      <w:pPr>
        <w:jc w:val="right"/>
        <w:rPr>
          <w:rFonts w:ascii="Arial" w:hAnsi="Arial"/>
        </w:rPr>
      </w:pPr>
    </w:p>
    <w:p w:rsidR="00BE0E19" w:rsidRDefault="00BE0E19" w:rsidP="008C39BE">
      <w:pPr>
        <w:jc w:val="right"/>
        <w:rPr>
          <w:rFonts w:ascii="Arial" w:hAnsi="Arial"/>
        </w:rPr>
        <w:sectPr w:rsidR="00BE0E19" w:rsidSect="00000758">
          <w:footerReference w:type="default" r:id="rId13"/>
          <w:headerReference w:type="first" r:id="rId14"/>
          <w:footerReference w:type="first" r:id="rId15"/>
          <w:type w:val="continuous"/>
          <w:pgSz w:w="12240" w:h="15840" w:code="1"/>
          <w:pgMar w:top="864" w:right="1440" w:bottom="1440" w:left="1440" w:header="432" w:footer="432" w:gutter="0"/>
          <w:cols w:space="720"/>
        </w:sectPr>
      </w:pPr>
    </w:p>
    <w:p w:rsidR="00BE0E19" w:rsidRDefault="00BE0E19">
      <w:pPr>
        <w:jc w:val="center"/>
        <w:rPr>
          <w:rFonts w:ascii="Arial" w:hAnsi="Arial"/>
        </w:rPr>
      </w:pPr>
    </w:p>
    <w:p w:rsidR="00BE0E19" w:rsidRDefault="00BE0E19">
      <w:pPr>
        <w:jc w:val="center"/>
        <w:rPr>
          <w:rFonts w:ascii="Arial" w:hAnsi="Arial"/>
        </w:rPr>
      </w:pPr>
    </w:p>
    <w:p w:rsidR="00BE0E19" w:rsidRDefault="00BE0E19">
      <w:pPr>
        <w:jc w:val="center"/>
        <w:rPr>
          <w:rFonts w:ascii="Arial" w:hAnsi="Arial"/>
        </w:rPr>
      </w:pPr>
    </w:p>
    <w:p w:rsidR="00BE0E19" w:rsidRDefault="00BE0E19">
      <w:pPr>
        <w:rPr>
          <w:rFonts w:ascii="Arial" w:hAnsi="Arial"/>
        </w:rPr>
      </w:pPr>
      <w:r>
        <w:rPr>
          <w:rFonts w:ascii="Arial" w:hAnsi="Arial"/>
        </w:rPr>
        <w:br w:type="page"/>
      </w:r>
    </w:p>
    <w:p w:rsidR="00D06B47" w:rsidRDefault="002B05FE">
      <w:pPr>
        <w:jc w:val="center"/>
        <w:rPr>
          <w:rFonts w:ascii="Arial" w:hAnsi="Arial"/>
          <w:b/>
        </w:rPr>
      </w:pPr>
      <w:r>
        <w:rPr>
          <w:rFonts w:ascii="Arial" w:hAnsi="Arial"/>
          <w:b/>
        </w:rPr>
        <w:lastRenderedPageBreak/>
        <w:t xml:space="preserve">CONTRACT </w:t>
      </w:r>
      <w:r w:rsidR="0090146A">
        <w:rPr>
          <w:rFonts w:ascii="Arial" w:hAnsi="Arial"/>
          <w:b/>
        </w:rPr>
        <w:t xml:space="preserve">MANAGEMENT PROPOSAL </w:t>
      </w:r>
    </w:p>
    <w:p w:rsidR="00D06B47" w:rsidRDefault="00D06B47">
      <w:pPr>
        <w:rPr>
          <w:rFonts w:ascii="Arial" w:hAnsi="Arial"/>
          <w:b/>
        </w:rPr>
      </w:pPr>
    </w:p>
    <w:p w:rsidR="00D06B47" w:rsidRDefault="00D06B47">
      <w:pPr>
        <w:ind w:left="720"/>
        <w:rPr>
          <w:rFonts w:ascii="Arial" w:hAnsi="Arial"/>
        </w:rPr>
      </w:pPr>
      <w:r>
        <w:rPr>
          <w:rFonts w:ascii="Arial" w:hAnsi="Arial"/>
        </w:rPr>
        <w:t>Describe your company’s ability to service the Lottery’s needs.  This should include the following information:</w:t>
      </w:r>
    </w:p>
    <w:p w:rsidR="00D06B47" w:rsidRDefault="00D06B47">
      <w:pPr>
        <w:rPr>
          <w:rFonts w:ascii="Arial" w:hAnsi="Arial"/>
        </w:rPr>
      </w:pPr>
    </w:p>
    <w:p w:rsidR="00D06B47" w:rsidRDefault="00D06B47" w:rsidP="00D06B47">
      <w:pPr>
        <w:numPr>
          <w:ilvl w:val="0"/>
          <w:numId w:val="24"/>
        </w:numPr>
        <w:tabs>
          <w:tab w:val="clear" w:pos="360"/>
          <w:tab w:val="num" w:pos="1080"/>
        </w:tabs>
        <w:ind w:left="1080"/>
        <w:rPr>
          <w:rFonts w:ascii="Arial" w:hAnsi="Arial"/>
        </w:rPr>
      </w:pPr>
      <w:r>
        <w:rPr>
          <w:rFonts w:ascii="Arial" w:hAnsi="Arial"/>
        </w:rPr>
        <w:t>List Federal Tax Identification Number and ICC/MCC Carriers Permit Numbers.</w:t>
      </w:r>
    </w:p>
    <w:p w:rsidR="0090146A" w:rsidRPr="00147019" w:rsidRDefault="0090146A" w:rsidP="0090146A">
      <w:pPr>
        <w:rPr>
          <w:rFonts w:ascii="Arial" w:hAnsi="Arial"/>
        </w:rPr>
      </w:pPr>
    </w:p>
    <w:p w:rsidR="0090146A" w:rsidRPr="00147019" w:rsidRDefault="0090146A" w:rsidP="0090146A">
      <w:pPr>
        <w:ind w:left="720"/>
        <w:rPr>
          <w:rFonts w:ascii="Arial" w:hAnsi="Arial"/>
        </w:rPr>
      </w:pPr>
      <w:r w:rsidRPr="00147019">
        <w:rPr>
          <w:rFonts w:ascii="Arial" w:hAnsi="Arial"/>
        </w:rPr>
        <w:t>2. The Idaho Account Management plan to include the customer service responsibilities of this     designated position.</w:t>
      </w:r>
    </w:p>
    <w:p w:rsidR="00D06B47" w:rsidRPr="00147019" w:rsidRDefault="00D06B47">
      <w:pPr>
        <w:rPr>
          <w:rFonts w:ascii="Arial" w:hAnsi="Arial"/>
        </w:rPr>
      </w:pPr>
    </w:p>
    <w:p w:rsidR="00D06B47" w:rsidRPr="00147019" w:rsidRDefault="0090146A" w:rsidP="0090146A">
      <w:pPr>
        <w:ind w:firstLine="720"/>
        <w:rPr>
          <w:rFonts w:ascii="Arial" w:hAnsi="Arial"/>
        </w:rPr>
      </w:pPr>
      <w:r w:rsidRPr="00147019">
        <w:rPr>
          <w:rFonts w:ascii="Arial" w:hAnsi="Arial"/>
        </w:rPr>
        <w:t xml:space="preserve">3. </w:t>
      </w:r>
      <w:r w:rsidR="00D06B47" w:rsidRPr="00147019">
        <w:rPr>
          <w:rFonts w:ascii="Arial" w:hAnsi="Arial"/>
        </w:rPr>
        <w:t>Authorized Representative</w:t>
      </w:r>
      <w:r w:rsidR="00B0039C" w:rsidRPr="00147019">
        <w:rPr>
          <w:rFonts w:ascii="Arial" w:hAnsi="Arial"/>
        </w:rPr>
        <w:t>(s)</w:t>
      </w:r>
      <w:r w:rsidR="00D06B47" w:rsidRPr="00147019">
        <w:rPr>
          <w:rFonts w:ascii="Arial" w:hAnsi="Arial"/>
        </w:rPr>
        <w:t>:</w:t>
      </w:r>
    </w:p>
    <w:p w:rsidR="00305397" w:rsidRPr="00147019" w:rsidRDefault="00305397" w:rsidP="00305397">
      <w:pPr>
        <w:rPr>
          <w:rFonts w:ascii="Arial" w:hAnsi="Arial"/>
        </w:rPr>
      </w:pPr>
    </w:p>
    <w:p w:rsidR="00305397" w:rsidRDefault="00305397" w:rsidP="00305397">
      <w:pPr>
        <w:ind w:left="720"/>
        <w:rPr>
          <w:rFonts w:ascii="Arial" w:hAnsi="Arial"/>
        </w:rPr>
      </w:pPr>
    </w:p>
    <w:tbl>
      <w:tblPr>
        <w:tblW w:w="10192" w:type="dxa"/>
        <w:tblInd w:w="720" w:type="dxa"/>
        <w:tblLayout w:type="fixed"/>
        <w:tblLook w:val="0000" w:firstRow="0" w:lastRow="0" w:firstColumn="0" w:lastColumn="0" w:noHBand="0" w:noVBand="0"/>
      </w:tblPr>
      <w:tblGrid>
        <w:gridCol w:w="720"/>
        <w:gridCol w:w="1440"/>
        <w:gridCol w:w="2089"/>
        <w:gridCol w:w="720"/>
        <w:gridCol w:w="1511"/>
        <w:gridCol w:w="2992"/>
        <w:gridCol w:w="720"/>
      </w:tblGrid>
      <w:tr w:rsidR="00D06B47" w:rsidRPr="00CC30D0" w:rsidTr="00B0039C">
        <w:trPr>
          <w:gridAfter w:val="1"/>
          <w:wAfter w:w="720" w:type="dxa"/>
        </w:trPr>
        <w:tc>
          <w:tcPr>
            <w:tcW w:w="4249" w:type="dxa"/>
            <w:gridSpan w:val="3"/>
          </w:tcPr>
          <w:p w:rsidR="00D06B47" w:rsidRPr="00CC30D0" w:rsidRDefault="00D06B47">
            <w:pPr>
              <w:rPr>
                <w:rFonts w:ascii="Arial" w:hAnsi="Arial"/>
                <w:szCs w:val="24"/>
              </w:rPr>
            </w:pPr>
            <w:r w:rsidRPr="00CC30D0">
              <w:rPr>
                <w:rFonts w:ascii="Arial" w:hAnsi="Arial"/>
                <w:szCs w:val="24"/>
              </w:rPr>
              <w:t>Primary Contact</w:t>
            </w:r>
            <w:r w:rsidR="00CC30D0">
              <w:rPr>
                <w:rFonts w:ascii="Arial" w:hAnsi="Arial"/>
                <w:szCs w:val="24"/>
              </w:rPr>
              <w:t xml:space="preserve"> </w:t>
            </w:r>
            <w:r w:rsidRPr="00CC30D0">
              <w:rPr>
                <w:rFonts w:ascii="Arial" w:hAnsi="Arial"/>
                <w:szCs w:val="24"/>
              </w:rPr>
              <w:t>-</w:t>
            </w:r>
            <w:r w:rsidR="00CC30D0">
              <w:rPr>
                <w:rFonts w:ascii="Arial" w:hAnsi="Arial"/>
                <w:szCs w:val="24"/>
              </w:rPr>
              <w:t xml:space="preserve"> </w:t>
            </w:r>
            <w:r w:rsidRPr="00CC30D0">
              <w:rPr>
                <w:rFonts w:ascii="Arial" w:hAnsi="Arial"/>
                <w:szCs w:val="24"/>
              </w:rPr>
              <w:t>Contract Administration</w:t>
            </w:r>
          </w:p>
        </w:tc>
        <w:tc>
          <w:tcPr>
            <w:tcW w:w="5223" w:type="dxa"/>
            <w:gridSpan w:val="3"/>
          </w:tcPr>
          <w:p w:rsidR="00D06B47" w:rsidRPr="00CC30D0" w:rsidRDefault="00D06B47" w:rsidP="00B0039C">
            <w:pPr>
              <w:ind w:left="720"/>
              <w:rPr>
                <w:rFonts w:ascii="Arial" w:hAnsi="Arial"/>
                <w:szCs w:val="24"/>
              </w:rPr>
            </w:pPr>
            <w:r w:rsidRPr="00CC30D0">
              <w:rPr>
                <w:rFonts w:ascii="Arial" w:hAnsi="Arial"/>
                <w:szCs w:val="24"/>
              </w:rPr>
              <w:t>Alternate Contact - Contract Administration</w:t>
            </w:r>
          </w:p>
        </w:tc>
      </w:tr>
      <w:tr w:rsidR="00D06B47" w:rsidRPr="00CC30D0" w:rsidTr="00B0039C">
        <w:trPr>
          <w:gridBefore w:val="1"/>
          <w:wBefore w:w="720" w:type="dxa"/>
        </w:trPr>
        <w:tc>
          <w:tcPr>
            <w:tcW w:w="1440" w:type="dxa"/>
          </w:tcPr>
          <w:p w:rsidR="00D06B47" w:rsidRPr="00CC30D0" w:rsidRDefault="00D06B47">
            <w:pPr>
              <w:rPr>
                <w:rFonts w:ascii="Arial" w:hAnsi="Arial"/>
                <w:szCs w:val="24"/>
              </w:rPr>
            </w:pPr>
            <w:r w:rsidRPr="00CC30D0">
              <w:rPr>
                <w:rFonts w:ascii="Arial" w:hAnsi="Arial"/>
                <w:szCs w:val="24"/>
              </w:rPr>
              <w:t>Name:</w:t>
            </w:r>
          </w:p>
        </w:tc>
        <w:tc>
          <w:tcPr>
            <w:tcW w:w="2809" w:type="dxa"/>
            <w:gridSpan w:val="2"/>
          </w:tcPr>
          <w:p w:rsidR="00D06B47" w:rsidRPr="00CC30D0" w:rsidRDefault="00D06B47">
            <w:pPr>
              <w:rPr>
                <w:rFonts w:ascii="Arial" w:hAnsi="Arial"/>
                <w:szCs w:val="24"/>
              </w:rPr>
            </w:pPr>
          </w:p>
        </w:tc>
        <w:tc>
          <w:tcPr>
            <w:tcW w:w="1511" w:type="dxa"/>
          </w:tcPr>
          <w:p w:rsidR="00D06B47" w:rsidRPr="00CC30D0" w:rsidRDefault="00D06B47">
            <w:pPr>
              <w:rPr>
                <w:rFonts w:ascii="Arial" w:hAnsi="Arial"/>
                <w:szCs w:val="24"/>
              </w:rPr>
            </w:pPr>
            <w:r w:rsidRPr="00CC30D0">
              <w:rPr>
                <w:rFonts w:ascii="Arial" w:hAnsi="Arial"/>
                <w:szCs w:val="24"/>
              </w:rPr>
              <w:t>Name:</w:t>
            </w:r>
          </w:p>
        </w:tc>
        <w:tc>
          <w:tcPr>
            <w:tcW w:w="3712" w:type="dxa"/>
            <w:gridSpan w:val="2"/>
          </w:tcPr>
          <w:p w:rsidR="00D06B47" w:rsidRPr="00CC30D0" w:rsidRDefault="00D06B47">
            <w:pPr>
              <w:rPr>
                <w:rFonts w:ascii="Arial" w:hAnsi="Arial"/>
                <w:szCs w:val="24"/>
              </w:rPr>
            </w:pPr>
          </w:p>
        </w:tc>
      </w:tr>
      <w:tr w:rsidR="00D06B47" w:rsidRPr="00CC30D0" w:rsidTr="00B0039C">
        <w:trPr>
          <w:gridBefore w:val="1"/>
          <w:wBefore w:w="720" w:type="dxa"/>
        </w:trPr>
        <w:tc>
          <w:tcPr>
            <w:tcW w:w="1440" w:type="dxa"/>
          </w:tcPr>
          <w:p w:rsidR="00D06B47" w:rsidRPr="00CC30D0" w:rsidRDefault="00D06B47">
            <w:pPr>
              <w:rPr>
                <w:rFonts w:ascii="Arial" w:hAnsi="Arial"/>
                <w:szCs w:val="24"/>
              </w:rPr>
            </w:pPr>
            <w:r w:rsidRPr="00CC30D0">
              <w:rPr>
                <w:rFonts w:ascii="Arial" w:hAnsi="Arial"/>
                <w:szCs w:val="24"/>
              </w:rPr>
              <w:t>Telephone:</w:t>
            </w:r>
          </w:p>
        </w:tc>
        <w:tc>
          <w:tcPr>
            <w:tcW w:w="2809" w:type="dxa"/>
            <w:gridSpan w:val="2"/>
            <w:tcBorders>
              <w:top w:val="single" w:sz="6" w:space="0" w:color="auto"/>
            </w:tcBorders>
          </w:tcPr>
          <w:p w:rsidR="00D06B47" w:rsidRPr="00CC30D0" w:rsidRDefault="00D06B47">
            <w:pPr>
              <w:rPr>
                <w:rFonts w:ascii="Arial" w:hAnsi="Arial"/>
                <w:szCs w:val="24"/>
              </w:rPr>
            </w:pPr>
          </w:p>
        </w:tc>
        <w:tc>
          <w:tcPr>
            <w:tcW w:w="1511" w:type="dxa"/>
          </w:tcPr>
          <w:p w:rsidR="00D06B47" w:rsidRPr="00CC30D0" w:rsidRDefault="00D06B47">
            <w:pPr>
              <w:rPr>
                <w:rFonts w:ascii="Arial" w:hAnsi="Arial"/>
                <w:szCs w:val="24"/>
              </w:rPr>
            </w:pPr>
            <w:r w:rsidRPr="00CC30D0">
              <w:rPr>
                <w:rFonts w:ascii="Arial" w:hAnsi="Arial"/>
                <w:szCs w:val="24"/>
              </w:rPr>
              <w:t>Telephone:</w:t>
            </w:r>
          </w:p>
        </w:tc>
        <w:tc>
          <w:tcPr>
            <w:tcW w:w="3712" w:type="dxa"/>
            <w:gridSpan w:val="2"/>
            <w:tcBorders>
              <w:top w:val="single" w:sz="6" w:space="0" w:color="auto"/>
            </w:tcBorders>
          </w:tcPr>
          <w:p w:rsidR="00D06B47" w:rsidRPr="00CC30D0" w:rsidRDefault="00D06B47">
            <w:pPr>
              <w:rPr>
                <w:rFonts w:ascii="Arial" w:hAnsi="Arial"/>
                <w:szCs w:val="24"/>
              </w:rPr>
            </w:pPr>
          </w:p>
        </w:tc>
      </w:tr>
      <w:tr w:rsidR="00D06B47" w:rsidRPr="00CC30D0" w:rsidTr="00B0039C">
        <w:trPr>
          <w:gridBefore w:val="1"/>
          <w:wBefore w:w="720" w:type="dxa"/>
        </w:trPr>
        <w:tc>
          <w:tcPr>
            <w:tcW w:w="1440" w:type="dxa"/>
          </w:tcPr>
          <w:p w:rsidR="00D06B47" w:rsidRPr="00CC30D0" w:rsidRDefault="00B0039C">
            <w:pPr>
              <w:rPr>
                <w:rFonts w:ascii="Arial" w:hAnsi="Arial"/>
                <w:szCs w:val="24"/>
              </w:rPr>
            </w:pPr>
            <w:r w:rsidRPr="00CC30D0">
              <w:rPr>
                <w:rFonts w:ascii="Arial" w:hAnsi="Arial"/>
                <w:szCs w:val="24"/>
              </w:rPr>
              <w:t>Email</w:t>
            </w:r>
            <w:r w:rsidR="00D06B47" w:rsidRPr="00CC30D0">
              <w:rPr>
                <w:rFonts w:ascii="Arial" w:hAnsi="Arial"/>
                <w:szCs w:val="24"/>
              </w:rPr>
              <w:t>:</w:t>
            </w:r>
          </w:p>
        </w:tc>
        <w:tc>
          <w:tcPr>
            <w:tcW w:w="2809" w:type="dxa"/>
            <w:gridSpan w:val="2"/>
            <w:tcBorders>
              <w:top w:val="single" w:sz="6" w:space="0" w:color="auto"/>
              <w:bottom w:val="single" w:sz="6" w:space="0" w:color="auto"/>
            </w:tcBorders>
          </w:tcPr>
          <w:p w:rsidR="00D06B47" w:rsidRPr="00CC30D0" w:rsidRDefault="00D06B47">
            <w:pPr>
              <w:rPr>
                <w:rFonts w:ascii="Arial" w:hAnsi="Arial"/>
                <w:szCs w:val="24"/>
              </w:rPr>
            </w:pPr>
          </w:p>
        </w:tc>
        <w:tc>
          <w:tcPr>
            <w:tcW w:w="1511" w:type="dxa"/>
          </w:tcPr>
          <w:p w:rsidR="00D06B47" w:rsidRPr="00CC30D0" w:rsidRDefault="00B0039C" w:rsidP="00B0039C">
            <w:pPr>
              <w:rPr>
                <w:rFonts w:ascii="Arial" w:hAnsi="Arial"/>
                <w:szCs w:val="24"/>
              </w:rPr>
            </w:pPr>
            <w:r w:rsidRPr="00CC30D0">
              <w:rPr>
                <w:rFonts w:ascii="Arial" w:hAnsi="Arial"/>
                <w:szCs w:val="24"/>
              </w:rPr>
              <w:t>Email</w:t>
            </w:r>
            <w:r w:rsidR="00D06B47" w:rsidRPr="00CC30D0">
              <w:rPr>
                <w:rFonts w:ascii="Arial" w:hAnsi="Arial"/>
                <w:szCs w:val="24"/>
              </w:rPr>
              <w:t>:</w:t>
            </w:r>
          </w:p>
        </w:tc>
        <w:tc>
          <w:tcPr>
            <w:tcW w:w="3712" w:type="dxa"/>
            <w:gridSpan w:val="2"/>
            <w:tcBorders>
              <w:top w:val="single" w:sz="6" w:space="0" w:color="auto"/>
              <w:bottom w:val="single" w:sz="6" w:space="0" w:color="auto"/>
            </w:tcBorders>
          </w:tcPr>
          <w:p w:rsidR="00D06B47" w:rsidRPr="00CC30D0" w:rsidRDefault="00D06B47">
            <w:pPr>
              <w:rPr>
                <w:rFonts w:ascii="Arial" w:hAnsi="Arial"/>
                <w:szCs w:val="24"/>
              </w:rPr>
            </w:pPr>
          </w:p>
        </w:tc>
      </w:tr>
    </w:tbl>
    <w:p w:rsidR="00D06B47" w:rsidRDefault="00D06B47">
      <w:pPr>
        <w:rPr>
          <w:rFonts w:ascii="Arial" w:hAnsi="Arial"/>
        </w:rPr>
      </w:pPr>
    </w:p>
    <w:p w:rsidR="00D06B47" w:rsidRDefault="00D06B47">
      <w:pPr>
        <w:rPr>
          <w:rFonts w:ascii="Arial" w:hAnsi="Arial"/>
        </w:rPr>
      </w:pPr>
    </w:p>
    <w:p w:rsidR="00D06B47" w:rsidRDefault="00D06B47">
      <w:pPr>
        <w:rPr>
          <w:rFonts w:ascii="Arial" w:hAnsi="Arial"/>
        </w:rPr>
      </w:pPr>
    </w:p>
    <w:p w:rsidR="00D06B47" w:rsidRDefault="00D06B47" w:rsidP="00D06B47">
      <w:pPr>
        <w:numPr>
          <w:ilvl w:val="0"/>
          <w:numId w:val="25"/>
        </w:numPr>
        <w:tabs>
          <w:tab w:val="clear" w:pos="360"/>
          <w:tab w:val="num" w:pos="1080"/>
        </w:tabs>
        <w:ind w:left="1080"/>
        <w:rPr>
          <w:rFonts w:ascii="Arial" w:hAnsi="Arial"/>
        </w:rPr>
      </w:pPr>
      <w:r>
        <w:rPr>
          <w:rFonts w:ascii="Arial" w:hAnsi="Arial"/>
        </w:rPr>
        <w:t>Specify experience with small package deliver</w:t>
      </w:r>
      <w:r w:rsidR="00B0039C">
        <w:rPr>
          <w:rFonts w:ascii="Arial" w:hAnsi="Arial"/>
        </w:rPr>
        <w:t>y</w:t>
      </w:r>
      <w:r>
        <w:rPr>
          <w:rFonts w:ascii="Arial" w:hAnsi="Arial"/>
        </w:rPr>
        <w:t xml:space="preserve"> service, comparable to</w:t>
      </w:r>
      <w:r w:rsidR="00B0039C">
        <w:rPr>
          <w:rFonts w:ascii="Arial" w:hAnsi="Arial"/>
        </w:rPr>
        <w:t xml:space="preserve"> the Lottery’s</w:t>
      </w:r>
      <w:r>
        <w:rPr>
          <w:rFonts w:ascii="Arial" w:hAnsi="Arial"/>
        </w:rPr>
        <w:t xml:space="preserve"> requ</w:t>
      </w:r>
      <w:r w:rsidR="008C1E62">
        <w:rPr>
          <w:rFonts w:ascii="Arial" w:hAnsi="Arial"/>
        </w:rPr>
        <w:t>ire</w:t>
      </w:r>
      <w:r w:rsidR="00B0039C">
        <w:rPr>
          <w:rFonts w:ascii="Arial" w:hAnsi="Arial"/>
        </w:rPr>
        <w:t>ments</w:t>
      </w:r>
      <w:r>
        <w:rPr>
          <w:rFonts w:ascii="Arial" w:hAnsi="Arial"/>
        </w:rPr>
        <w:t>.</w:t>
      </w:r>
    </w:p>
    <w:p w:rsidR="00D06B47" w:rsidRDefault="00D06B47">
      <w:pPr>
        <w:rPr>
          <w:rFonts w:ascii="Arial" w:hAnsi="Arial"/>
        </w:rPr>
      </w:pPr>
    </w:p>
    <w:p w:rsidR="00D06B47" w:rsidRDefault="00D06B47">
      <w:pPr>
        <w:rPr>
          <w:rFonts w:ascii="Arial" w:hAnsi="Arial"/>
        </w:rPr>
      </w:pPr>
    </w:p>
    <w:p w:rsidR="00D06B47" w:rsidRDefault="00D06B47">
      <w:pPr>
        <w:rPr>
          <w:rFonts w:ascii="Arial" w:hAnsi="Arial"/>
        </w:rPr>
      </w:pPr>
    </w:p>
    <w:p w:rsidR="00D06B47" w:rsidRDefault="00D06B47">
      <w:pPr>
        <w:rPr>
          <w:rFonts w:ascii="Arial" w:hAnsi="Arial"/>
        </w:rPr>
      </w:pPr>
    </w:p>
    <w:p w:rsidR="00D06B47" w:rsidRDefault="00D06B47">
      <w:pPr>
        <w:rPr>
          <w:rFonts w:ascii="Arial" w:hAnsi="Arial"/>
        </w:rPr>
      </w:pPr>
    </w:p>
    <w:p w:rsidR="00D06B47" w:rsidRDefault="00D06B47">
      <w:pPr>
        <w:rPr>
          <w:rFonts w:ascii="Arial" w:hAnsi="Arial"/>
        </w:rPr>
      </w:pPr>
    </w:p>
    <w:p w:rsidR="00D06B47" w:rsidRDefault="00D06B47">
      <w:pPr>
        <w:rPr>
          <w:rFonts w:ascii="Arial" w:hAnsi="Arial"/>
        </w:rPr>
      </w:pPr>
    </w:p>
    <w:p w:rsidR="00D06B47" w:rsidRDefault="00D06B47">
      <w:pPr>
        <w:rPr>
          <w:rFonts w:ascii="Arial" w:hAnsi="Arial"/>
        </w:rPr>
      </w:pPr>
    </w:p>
    <w:p w:rsidR="00D06B47" w:rsidRDefault="00D06B47">
      <w:pPr>
        <w:rPr>
          <w:rFonts w:ascii="Arial" w:hAnsi="Arial"/>
        </w:rPr>
      </w:pPr>
    </w:p>
    <w:p w:rsidR="00D06B47" w:rsidRDefault="0090146A" w:rsidP="0090146A">
      <w:pPr>
        <w:rPr>
          <w:rFonts w:ascii="Arial" w:hAnsi="Arial"/>
        </w:rPr>
      </w:pPr>
      <w:r>
        <w:rPr>
          <w:rFonts w:ascii="Arial" w:hAnsi="Arial"/>
        </w:rPr>
        <w:t xml:space="preserve">Bidding </w:t>
      </w:r>
      <w:r w:rsidR="00D06B47">
        <w:rPr>
          <w:rFonts w:ascii="Arial" w:hAnsi="Arial"/>
        </w:rPr>
        <w:t>Company</w:t>
      </w:r>
      <w:r>
        <w:rPr>
          <w:rFonts w:ascii="Arial" w:hAnsi="Arial"/>
        </w:rPr>
        <w:t>’s</w:t>
      </w:r>
      <w:r w:rsidR="00D06B47">
        <w:rPr>
          <w:rFonts w:ascii="Arial" w:hAnsi="Arial"/>
        </w:rPr>
        <w:t xml:space="preserve"> Name_____________________</w:t>
      </w:r>
      <w:r>
        <w:rPr>
          <w:rFonts w:ascii="Arial" w:hAnsi="Arial"/>
        </w:rPr>
        <w:t>____________</w:t>
      </w:r>
    </w:p>
    <w:p w:rsidR="00BE0E19" w:rsidRDefault="00BE0E19">
      <w:pPr>
        <w:rPr>
          <w:rFonts w:ascii="Arial" w:hAnsi="Arial"/>
          <w:b/>
          <w:sz w:val="22"/>
        </w:rPr>
      </w:pPr>
      <w:r>
        <w:rPr>
          <w:rFonts w:ascii="Arial" w:hAnsi="Arial"/>
          <w:b/>
          <w:sz w:val="22"/>
        </w:rPr>
        <w:br w:type="page"/>
      </w:r>
    </w:p>
    <w:p w:rsidR="00D06B47" w:rsidRDefault="00D06B47">
      <w:pPr>
        <w:jc w:val="center"/>
        <w:rPr>
          <w:rFonts w:ascii="Arial" w:hAnsi="Arial"/>
          <w:b/>
          <w:sz w:val="22"/>
        </w:rPr>
      </w:pPr>
      <w:r>
        <w:rPr>
          <w:rFonts w:ascii="Arial" w:hAnsi="Arial"/>
          <w:b/>
          <w:sz w:val="22"/>
        </w:rPr>
        <w:lastRenderedPageBreak/>
        <w:t>REFERENCES</w:t>
      </w:r>
    </w:p>
    <w:p w:rsidR="00D06B47" w:rsidRDefault="00D06B47">
      <w:pPr>
        <w:rPr>
          <w:rFonts w:ascii="Arial" w:hAnsi="Arial"/>
          <w:sz w:val="22"/>
        </w:rPr>
      </w:pPr>
    </w:p>
    <w:p w:rsidR="00D06B47" w:rsidRDefault="00D06B47">
      <w:pPr>
        <w:ind w:left="720"/>
        <w:rPr>
          <w:rFonts w:ascii="Arial" w:hAnsi="Arial"/>
          <w:sz w:val="22"/>
        </w:rPr>
      </w:pPr>
      <w:r>
        <w:rPr>
          <w:rFonts w:ascii="Arial" w:hAnsi="Arial"/>
          <w:sz w:val="22"/>
        </w:rPr>
        <w:t xml:space="preserve">Provide a minimum of three (3) references for which contracts, similar in size and scope to the </w:t>
      </w:r>
      <w:r w:rsidR="008C1E62">
        <w:rPr>
          <w:rFonts w:ascii="Arial" w:hAnsi="Arial"/>
          <w:sz w:val="22"/>
        </w:rPr>
        <w:t>r</w:t>
      </w:r>
      <w:r>
        <w:rPr>
          <w:rFonts w:ascii="Arial" w:hAnsi="Arial"/>
          <w:sz w:val="22"/>
        </w:rPr>
        <w:t xml:space="preserve">equirements of this </w:t>
      </w:r>
      <w:r w:rsidR="003958CF">
        <w:rPr>
          <w:rFonts w:ascii="Arial" w:hAnsi="Arial"/>
          <w:sz w:val="22"/>
        </w:rPr>
        <w:t>RFP</w:t>
      </w:r>
      <w:r>
        <w:rPr>
          <w:rFonts w:ascii="Arial" w:hAnsi="Arial"/>
          <w:sz w:val="22"/>
        </w:rPr>
        <w:t>, w</w:t>
      </w:r>
      <w:r w:rsidR="001C2F77">
        <w:rPr>
          <w:rFonts w:ascii="Arial" w:hAnsi="Arial"/>
          <w:sz w:val="22"/>
        </w:rPr>
        <w:t>ere/are held in furnishing</w:t>
      </w:r>
      <w:r>
        <w:rPr>
          <w:rFonts w:ascii="Arial" w:hAnsi="Arial"/>
          <w:sz w:val="22"/>
        </w:rPr>
        <w:t xml:space="preserve"> package delivery service.</w:t>
      </w:r>
    </w:p>
    <w:p w:rsidR="002B05FE" w:rsidRDefault="002B05FE">
      <w:pPr>
        <w:ind w:left="720"/>
        <w:rPr>
          <w:rFonts w:ascii="Arial" w:hAnsi="Arial"/>
          <w:sz w:val="22"/>
        </w:rPr>
      </w:pPr>
    </w:p>
    <w:p w:rsidR="00D06B47" w:rsidRDefault="00D06B47">
      <w:pPr>
        <w:rPr>
          <w:rFonts w:ascii="Arial" w:hAnsi="Arial"/>
          <w:sz w:val="22"/>
        </w:rPr>
      </w:pPr>
    </w:p>
    <w:p w:rsidR="00D06B47" w:rsidRDefault="00D06B47" w:rsidP="00D06B47">
      <w:pPr>
        <w:numPr>
          <w:ilvl w:val="0"/>
          <w:numId w:val="26"/>
        </w:numPr>
        <w:tabs>
          <w:tab w:val="clear" w:pos="360"/>
          <w:tab w:val="num" w:pos="1080"/>
        </w:tabs>
        <w:ind w:left="1080"/>
        <w:rPr>
          <w:rFonts w:ascii="Arial" w:hAnsi="Arial"/>
          <w:sz w:val="22"/>
        </w:rPr>
      </w:pPr>
      <w:r>
        <w:rPr>
          <w:rFonts w:ascii="Arial" w:hAnsi="Arial"/>
          <w:sz w:val="22"/>
        </w:rPr>
        <w:t xml:space="preserve">Company Name:___________________________________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D06B47" w:rsidRDefault="00D06B47">
      <w:pPr>
        <w:ind w:left="720"/>
        <w:rPr>
          <w:rFonts w:ascii="Arial" w:hAnsi="Arial"/>
          <w:sz w:val="22"/>
        </w:rPr>
      </w:pPr>
    </w:p>
    <w:p w:rsidR="00D06B47" w:rsidRDefault="00D06B47">
      <w:pPr>
        <w:ind w:left="720" w:firstLine="360"/>
        <w:rPr>
          <w:rFonts w:ascii="Arial" w:hAnsi="Arial"/>
          <w:sz w:val="22"/>
        </w:rPr>
      </w:pPr>
      <w:r>
        <w:rPr>
          <w:rFonts w:ascii="Arial" w:hAnsi="Arial"/>
          <w:sz w:val="22"/>
        </w:rPr>
        <w:t>Address</w:t>
      </w:r>
      <w:r w:rsidR="00CC30D0">
        <w:rPr>
          <w:rFonts w:ascii="Arial" w:hAnsi="Arial"/>
          <w:sz w:val="22"/>
        </w:rPr>
        <w:t>: _</w:t>
      </w:r>
      <w:r>
        <w:rPr>
          <w:rFonts w:ascii="Arial" w:hAnsi="Arial"/>
          <w:sz w:val="22"/>
        </w:rPr>
        <w:t xml:space="preserve">_______________________________________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D06B47" w:rsidRDefault="00D06B47">
      <w:pPr>
        <w:ind w:left="360" w:firstLine="720"/>
        <w:rPr>
          <w:rFonts w:ascii="Arial" w:hAnsi="Arial"/>
          <w:sz w:val="22"/>
        </w:rPr>
      </w:pPr>
      <w:r>
        <w:rPr>
          <w:rFonts w:ascii="Arial" w:hAnsi="Arial"/>
          <w:sz w:val="22"/>
        </w:rPr>
        <w:t>Contact Person</w:t>
      </w:r>
      <w:r w:rsidR="00CC30D0">
        <w:rPr>
          <w:rFonts w:ascii="Arial" w:hAnsi="Arial"/>
          <w:sz w:val="22"/>
        </w:rPr>
        <w:t>: _</w:t>
      </w:r>
      <w:r>
        <w:rPr>
          <w:rFonts w:ascii="Arial" w:hAnsi="Arial"/>
          <w:sz w:val="22"/>
        </w:rPr>
        <w:t>_________________________________</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D06B47" w:rsidRDefault="00D06B47">
      <w:pPr>
        <w:ind w:left="720"/>
        <w:rPr>
          <w:rFonts w:ascii="Arial" w:hAnsi="Arial"/>
          <w:sz w:val="22"/>
        </w:rPr>
      </w:pPr>
    </w:p>
    <w:p w:rsidR="00696F50" w:rsidRDefault="00D06B47">
      <w:pPr>
        <w:ind w:left="720" w:firstLine="360"/>
        <w:rPr>
          <w:rFonts w:ascii="Arial" w:hAnsi="Arial"/>
          <w:sz w:val="22"/>
        </w:rPr>
      </w:pPr>
      <w:r>
        <w:rPr>
          <w:rFonts w:ascii="Arial" w:hAnsi="Arial"/>
          <w:sz w:val="22"/>
        </w:rPr>
        <w:t>Telephone</w:t>
      </w:r>
      <w:r w:rsidR="00CC30D0">
        <w:rPr>
          <w:rFonts w:ascii="Arial" w:hAnsi="Arial"/>
          <w:sz w:val="22"/>
        </w:rPr>
        <w:t>: _</w:t>
      </w:r>
      <w:r>
        <w:rPr>
          <w:rFonts w:ascii="Arial" w:hAnsi="Arial"/>
          <w:sz w:val="22"/>
        </w:rPr>
        <w:t xml:space="preserve">_____________________________________ </w:t>
      </w:r>
    </w:p>
    <w:p w:rsidR="00696F50" w:rsidRDefault="00696F50">
      <w:pPr>
        <w:ind w:left="720" w:firstLine="360"/>
        <w:rPr>
          <w:rFonts w:ascii="Arial" w:hAnsi="Arial"/>
          <w:sz w:val="22"/>
        </w:rPr>
      </w:pPr>
    </w:p>
    <w:p w:rsidR="00D06B47" w:rsidRDefault="00696F50">
      <w:pPr>
        <w:ind w:left="720" w:firstLine="360"/>
        <w:rPr>
          <w:rFonts w:ascii="Arial" w:hAnsi="Arial"/>
          <w:sz w:val="22"/>
        </w:rPr>
      </w:pPr>
      <w:r>
        <w:rPr>
          <w:rFonts w:ascii="Arial" w:hAnsi="Arial"/>
          <w:sz w:val="22"/>
        </w:rPr>
        <w:t>Email: __________________________________________</w:t>
      </w:r>
      <w:r w:rsidR="00D06B47">
        <w:rPr>
          <w:rFonts w:ascii="Arial" w:hAnsi="Arial"/>
          <w:sz w:val="22"/>
        </w:rPr>
        <w:tab/>
      </w:r>
      <w:r w:rsidR="00D06B47">
        <w:rPr>
          <w:rFonts w:ascii="Arial" w:hAnsi="Arial"/>
          <w:sz w:val="22"/>
        </w:rPr>
        <w:tab/>
      </w:r>
      <w:r w:rsidR="00D06B47">
        <w:rPr>
          <w:rFonts w:ascii="Arial" w:hAnsi="Arial"/>
          <w:sz w:val="22"/>
        </w:rPr>
        <w:tab/>
      </w:r>
      <w:r w:rsidR="00D06B47">
        <w:rPr>
          <w:rFonts w:ascii="Arial" w:hAnsi="Arial"/>
          <w:sz w:val="22"/>
        </w:rPr>
        <w:tab/>
      </w:r>
      <w:r w:rsidR="00D06B47">
        <w:rPr>
          <w:rFonts w:ascii="Arial" w:hAnsi="Arial"/>
          <w:sz w:val="22"/>
        </w:rPr>
        <w:tab/>
      </w:r>
      <w:r w:rsidR="00D06B47">
        <w:rPr>
          <w:rFonts w:ascii="Arial" w:hAnsi="Arial"/>
          <w:sz w:val="22"/>
        </w:rPr>
        <w:tab/>
      </w:r>
      <w:r w:rsidR="00D06B47">
        <w:rPr>
          <w:rFonts w:ascii="Arial" w:hAnsi="Arial"/>
          <w:sz w:val="22"/>
        </w:rPr>
        <w:tab/>
      </w:r>
    </w:p>
    <w:p w:rsidR="00D06B47" w:rsidRDefault="00D06B47">
      <w:pPr>
        <w:rPr>
          <w:rFonts w:ascii="Arial" w:hAnsi="Arial"/>
          <w:sz w:val="22"/>
        </w:rPr>
      </w:pPr>
    </w:p>
    <w:p w:rsidR="00D06B47" w:rsidRDefault="00D06B47">
      <w:pPr>
        <w:rPr>
          <w:rFonts w:ascii="Arial" w:hAnsi="Arial"/>
          <w:sz w:val="22"/>
        </w:rPr>
      </w:pPr>
    </w:p>
    <w:p w:rsidR="00D06B47" w:rsidRDefault="00D06B47" w:rsidP="00D06B47">
      <w:pPr>
        <w:numPr>
          <w:ilvl w:val="0"/>
          <w:numId w:val="26"/>
        </w:numPr>
        <w:tabs>
          <w:tab w:val="clear" w:pos="360"/>
          <w:tab w:val="num" w:pos="1080"/>
        </w:tabs>
        <w:ind w:left="1080"/>
        <w:rPr>
          <w:rFonts w:ascii="Arial" w:hAnsi="Arial"/>
          <w:sz w:val="22"/>
        </w:rPr>
      </w:pPr>
      <w:r>
        <w:rPr>
          <w:rFonts w:ascii="Arial" w:hAnsi="Arial"/>
          <w:sz w:val="22"/>
        </w:rPr>
        <w:t>Company Name:__________________________________</w:t>
      </w:r>
    </w:p>
    <w:p w:rsidR="00D06B47" w:rsidRDefault="00D06B47">
      <w:pPr>
        <w:rPr>
          <w:rFonts w:ascii="Arial" w:hAnsi="Arial"/>
          <w:sz w:val="22"/>
        </w:rPr>
      </w:pPr>
    </w:p>
    <w:p w:rsidR="00D06B47" w:rsidRDefault="00D06B47">
      <w:pPr>
        <w:rPr>
          <w:rFonts w:ascii="Arial" w:hAnsi="Arial"/>
          <w:sz w:val="22"/>
        </w:rPr>
      </w:pPr>
      <w:r>
        <w:rPr>
          <w:rFonts w:ascii="Arial" w:hAnsi="Arial"/>
          <w:sz w:val="22"/>
        </w:rPr>
        <w:tab/>
        <w:t xml:space="preserve">     Address</w:t>
      </w:r>
      <w:r w:rsidR="00CC30D0">
        <w:rPr>
          <w:rFonts w:ascii="Arial" w:hAnsi="Arial"/>
          <w:sz w:val="22"/>
        </w:rPr>
        <w:t>: _</w:t>
      </w:r>
      <w:r>
        <w:rPr>
          <w:rFonts w:ascii="Arial" w:hAnsi="Arial"/>
          <w:sz w:val="22"/>
        </w:rPr>
        <w:t>________________________________________</w:t>
      </w:r>
    </w:p>
    <w:p w:rsidR="00D06B47" w:rsidRDefault="00D06B47">
      <w:pPr>
        <w:rPr>
          <w:rFonts w:ascii="Arial" w:hAnsi="Arial"/>
          <w:sz w:val="22"/>
        </w:rPr>
      </w:pPr>
      <w:r>
        <w:rPr>
          <w:rFonts w:ascii="Arial" w:hAnsi="Arial"/>
          <w:sz w:val="22"/>
        </w:rPr>
        <w:t xml:space="preserve"> </w:t>
      </w:r>
    </w:p>
    <w:p w:rsidR="00D06B47" w:rsidRDefault="00D06B47">
      <w:pPr>
        <w:rPr>
          <w:rFonts w:ascii="Arial" w:hAnsi="Arial"/>
          <w:sz w:val="22"/>
          <w:u w:val="single"/>
        </w:rPr>
      </w:pPr>
      <w:r>
        <w:rPr>
          <w:rFonts w:ascii="Arial" w:hAnsi="Arial"/>
          <w:sz w:val="22"/>
        </w:rPr>
        <w:t xml:space="preserve">           </w:t>
      </w:r>
      <w:r>
        <w:rPr>
          <w:rFonts w:ascii="Arial" w:hAnsi="Arial"/>
          <w:sz w:val="22"/>
        </w:rPr>
        <w:tab/>
        <w:t xml:space="preserve">    Contact Person</w:t>
      </w:r>
      <w:r w:rsidR="00CC30D0">
        <w:rPr>
          <w:rFonts w:ascii="Arial" w:hAnsi="Arial"/>
          <w:sz w:val="22"/>
        </w:rPr>
        <w:t>: _</w:t>
      </w:r>
      <w:r>
        <w:rPr>
          <w:rFonts w:ascii="Arial" w:hAnsi="Arial"/>
          <w:sz w:val="22"/>
        </w:rPr>
        <w:t>___________________________________</w:t>
      </w:r>
    </w:p>
    <w:p w:rsidR="00D06B47" w:rsidRDefault="00D06B47">
      <w:pPr>
        <w:rPr>
          <w:rFonts w:ascii="Arial" w:hAnsi="Arial"/>
          <w:sz w:val="22"/>
        </w:rPr>
      </w:pPr>
    </w:p>
    <w:p w:rsidR="00D06B47" w:rsidRDefault="00D06B47">
      <w:pPr>
        <w:rPr>
          <w:rFonts w:ascii="Arial" w:hAnsi="Arial"/>
          <w:sz w:val="22"/>
        </w:rPr>
      </w:pPr>
      <w:r>
        <w:rPr>
          <w:rFonts w:ascii="Arial" w:hAnsi="Arial"/>
          <w:sz w:val="22"/>
        </w:rPr>
        <w:tab/>
        <w:t xml:space="preserve">    Telephone</w:t>
      </w:r>
      <w:r w:rsidR="00CC30D0">
        <w:rPr>
          <w:rFonts w:ascii="Arial" w:hAnsi="Arial"/>
          <w:sz w:val="22"/>
        </w:rPr>
        <w:t>: _</w:t>
      </w:r>
      <w:r>
        <w:rPr>
          <w:rFonts w:ascii="Arial" w:hAnsi="Arial"/>
          <w:sz w:val="22"/>
        </w:rPr>
        <w:t>_______________________________________</w:t>
      </w:r>
    </w:p>
    <w:p w:rsidR="00D06B47" w:rsidRDefault="00D06B47">
      <w:pPr>
        <w:rPr>
          <w:rFonts w:ascii="Arial" w:hAnsi="Arial"/>
          <w:sz w:val="22"/>
        </w:rPr>
      </w:pPr>
      <w:r>
        <w:rPr>
          <w:rFonts w:ascii="Arial" w:hAnsi="Arial"/>
          <w:sz w:val="22"/>
        </w:rPr>
        <w:tab/>
      </w:r>
    </w:p>
    <w:p w:rsidR="00D06B47" w:rsidRDefault="00696F50">
      <w:pPr>
        <w:rPr>
          <w:rFonts w:ascii="Arial" w:hAnsi="Arial"/>
          <w:sz w:val="22"/>
        </w:rPr>
      </w:pPr>
      <w:r>
        <w:rPr>
          <w:rFonts w:ascii="Arial" w:hAnsi="Arial"/>
          <w:sz w:val="22"/>
        </w:rPr>
        <w:t xml:space="preserve">                Email:  __________________________________________</w:t>
      </w:r>
    </w:p>
    <w:p w:rsidR="00696F50" w:rsidRDefault="00696F50">
      <w:pPr>
        <w:rPr>
          <w:rFonts w:ascii="Arial" w:hAnsi="Arial"/>
          <w:sz w:val="22"/>
        </w:rPr>
      </w:pPr>
    </w:p>
    <w:p w:rsidR="00D06B47" w:rsidRDefault="00D06B47">
      <w:pPr>
        <w:rPr>
          <w:rFonts w:ascii="Arial" w:hAnsi="Arial"/>
          <w:sz w:val="22"/>
        </w:rPr>
      </w:pPr>
    </w:p>
    <w:p w:rsidR="00D06B47" w:rsidRDefault="00D06B47" w:rsidP="00D06B47">
      <w:pPr>
        <w:numPr>
          <w:ilvl w:val="0"/>
          <w:numId w:val="26"/>
        </w:numPr>
        <w:tabs>
          <w:tab w:val="clear" w:pos="360"/>
          <w:tab w:val="num" w:pos="1080"/>
        </w:tabs>
        <w:ind w:left="1080"/>
        <w:rPr>
          <w:rFonts w:ascii="Arial" w:hAnsi="Arial"/>
          <w:sz w:val="22"/>
        </w:rPr>
      </w:pPr>
      <w:r>
        <w:rPr>
          <w:rFonts w:ascii="Arial" w:hAnsi="Arial"/>
          <w:sz w:val="22"/>
        </w:rPr>
        <w:t xml:space="preserve">Company Name:__________________________________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D06B47" w:rsidRDefault="00D06B47">
      <w:pPr>
        <w:rPr>
          <w:rFonts w:ascii="Arial" w:hAnsi="Arial"/>
          <w:sz w:val="22"/>
        </w:rPr>
      </w:pPr>
    </w:p>
    <w:p w:rsidR="00D06B47" w:rsidRDefault="00D06B47">
      <w:pPr>
        <w:rPr>
          <w:rFonts w:ascii="Arial" w:hAnsi="Arial"/>
          <w:sz w:val="22"/>
        </w:rPr>
      </w:pPr>
      <w:r>
        <w:rPr>
          <w:rFonts w:ascii="Arial" w:hAnsi="Arial"/>
          <w:sz w:val="22"/>
        </w:rPr>
        <w:tab/>
        <w:t xml:space="preserve">     Address</w:t>
      </w:r>
      <w:r w:rsidR="00CC30D0">
        <w:rPr>
          <w:rFonts w:ascii="Arial" w:hAnsi="Arial"/>
          <w:sz w:val="22"/>
        </w:rPr>
        <w:t>: _</w:t>
      </w:r>
      <w:r>
        <w:rPr>
          <w:rFonts w:ascii="Arial" w:hAnsi="Arial"/>
          <w:sz w:val="22"/>
        </w:rPr>
        <w:t xml:space="preserve">________________________________________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D06B47" w:rsidRDefault="00D06B47">
      <w:pPr>
        <w:rPr>
          <w:rFonts w:ascii="Arial" w:hAnsi="Arial"/>
          <w:sz w:val="22"/>
        </w:rPr>
      </w:pPr>
      <w:r>
        <w:rPr>
          <w:rFonts w:ascii="Arial" w:hAnsi="Arial"/>
          <w:sz w:val="22"/>
        </w:rPr>
        <w:tab/>
        <w:t xml:space="preserve">    Contact Person</w:t>
      </w:r>
      <w:r w:rsidR="00CC30D0">
        <w:rPr>
          <w:rFonts w:ascii="Arial" w:hAnsi="Arial"/>
          <w:sz w:val="22"/>
        </w:rPr>
        <w:t>: _</w:t>
      </w:r>
      <w:r>
        <w:rPr>
          <w:rFonts w:ascii="Arial" w:hAnsi="Arial"/>
          <w:sz w:val="22"/>
        </w:rPr>
        <w:t>___________________________________</w:t>
      </w:r>
    </w:p>
    <w:p w:rsidR="00D06B47" w:rsidRDefault="00D06B47">
      <w:pPr>
        <w:rPr>
          <w:rFonts w:ascii="Arial" w:hAnsi="Arial"/>
          <w:sz w:val="22"/>
        </w:rPr>
      </w:pPr>
    </w:p>
    <w:p w:rsidR="00696F50" w:rsidRDefault="00D06B47">
      <w:pPr>
        <w:rPr>
          <w:rFonts w:ascii="Arial" w:hAnsi="Arial"/>
          <w:sz w:val="22"/>
        </w:rPr>
      </w:pPr>
      <w:r>
        <w:rPr>
          <w:rFonts w:ascii="Arial" w:hAnsi="Arial"/>
          <w:sz w:val="22"/>
        </w:rPr>
        <w:tab/>
        <w:t xml:space="preserve">    Telephone</w:t>
      </w:r>
      <w:r w:rsidR="00CC30D0">
        <w:rPr>
          <w:rFonts w:ascii="Arial" w:hAnsi="Arial"/>
          <w:sz w:val="22"/>
        </w:rPr>
        <w:t>: _</w:t>
      </w:r>
      <w:r>
        <w:rPr>
          <w:rFonts w:ascii="Arial" w:hAnsi="Arial"/>
          <w:sz w:val="22"/>
        </w:rPr>
        <w:t xml:space="preserve">_______________________________________ </w:t>
      </w:r>
      <w:r>
        <w:rPr>
          <w:rFonts w:ascii="Arial" w:hAnsi="Arial"/>
          <w:sz w:val="22"/>
        </w:rPr>
        <w:tab/>
      </w:r>
    </w:p>
    <w:p w:rsidR="00696F50" w:rsidRDefault="00696F50">
      <w:pPr>
        <w:rPr>
          <w:rFonts w:ascii="Arial" w:hAnsi="Arial"/>
          <w:sz w:val="22"/>
        </w:rPr>
      </w:pPr>
    </w:p>
    <w:p w:rsidR="00D06B47" w:rsidRDefault="00696F50">
      <w:pPr>
        <w:rPr>
          <w:rFonts w:ascii="Arial" w:hAnsi="Arial"/>
          <w:sz w:val="22"/>
        </w:rPr>
      </w:pPr>
      <w:r>
        <w:rPr>
          <w:rFonts w:ascii="Arial" w:hAnsi="Arial"/>
          <w:sz w:val="22"/>
        </w:rPr>
        <w:t xml:space="preserve">                Email:  ___________________________________________</w:t>
      </w:r>
      <w:r w:rsidR="00D06B47">
        <w:rPr>
          <w:rFonts w:ascii="Arial" w:hAnsi="Arial"/>
          <w:sz w:val="22"/>
        </w:rPr>
        <w:tab/>
      </w:r>
      <w:r w:rsidR="00D06B47">
        <w:rPr>
          <w:rFonts w:ascii="Arial" w:hAnsi="Arial"/>
          <w:sz w:val="22"/>
        </w:rPr>
        <w:tab/>
      </w:r>
      <w:r w:rsidR="00D06B47">
        <w:rPr>
          <w:rFonts w:ascii="Arial" w:hAnsi="Arial"/>
          <w:sz w:val="22"/>
        </w:rPr>
        <w:tab/>
      </w:r>
      <w:r w:rsidR="00D06B47">
        <w:rPr>
          <w:rFonts w:ascii="Arial" w:hAnsi="Arial"/>
          <w:sz w:val="22"/>
        </w:rPr>
        <w:tab/>
      </w:r>
      <w:r w:rsidR="00D06B47">
        <w:rPr>
          <w:rFonts w:ascii="Arial" w:hAnsi="Arial"/>
          <w:sz w:val="22"/>
        </w:rPr>
        <w:tab/>
      </w:r>
      <w:r w:rsidR="00D06B47">
        <w:rPr>
          <w:rFonts w:ascii="Arial" w:hAnsi="Arial"/>
          <w:sz w:val="22"/>
        </w:rPr>
        <w:tab/>
      </w:r>
    </w:p>
    <w:p w:rsidR="00D06B47" w:rsidRDefault="00D06B47">
      <w:pPr>
        <w:rPr>
          <w:rFonts w:ascii="Arial" w:hAnsi="Arial"/>
          <w:sz w:val="22"/>
        </w:rPr>
      </w:pPr>
    </w:p>
    <w:p w:rsidR="00D06B47" w:rsidRDefault="00D06B47">
      <w:pPr>
        <w:rPr>
          <w:rFonts w:ascii="Arial" w:hAnsi="Arial"/>
          <w:sz w:val="22"/>
        </w:rPr>
      </w:pPr>
    </w:p>
    <w:p w:rsidR="00D06B47" w:rsidRDefault="00D06B47">
      <w:pPr>
        <w:rPr>
          <w:rFonts w:ascii="Arial" w:hAnsi="Arial"/>
          <w:sz w:val="22"/>
        </w:rPr>
      </w:pPr>
    </w:p>
    <w:p w:rsidR="00D06B47" w:rsidRDefault="00D06B47">
      <w:pPr>
        <w:rPr>
          <w:rFonts w:ascii="Arial" w:hAnsi="Arial"/>
          <w:sz w:val="22"/>
        </w:rPr>
      </w:pPr>
    </w:p>
    <w:p w:rsidR="00D06B47" w:rsidRDefault="00D06B47">
      <w:pPr>
        <w:rPr>
          <w:rFonts w:ascii="Arial" w:hAnsi="Arial"/>
          <w:sz w:val="22"/>
        </w:rPr>
      </w:pPr>
    </w:p>
    <w:p w:rsidR="00D06B47" w:rsidRDefault="00305397" w:rsidP="00696F50">
      <w:pPr>
        <w:rPr>
          <w:rFonts w:ascii="Arial" w:hAnsi="Arial"/>
        </w:rPr>
      </w:pPr>
      <w:r>
        <w:rPr>
          <w:rFonts w:ascii="Arial" w:hAnsi="Arial"/>
        </w:rPr>
        <w:t>B</w:t>
      </w:r>
      <w:r w:rsidR="00696F50">
        <w:rPr>
          <w:rFonts w:ascii="Arial" w:hAnsi="Arial"/>
        </w:rPr>
        <w:t xml:space="preserve">idding Company’s </w:t>
      </w:r>
      <w:r w:rsidR="00D06B47">
        <w:rPr>
          <w:rFonts w:ascii="Arial" w:hAnsi="Arial"/>
        </w:rPr>
        <w:t>Name_____________________</w:t>
      </w:r>
      <w:r w:rsidR="00696F50">
        <w:rPr>
          <w:rFonts w:ascii="Arial" w:hAnsi="Arial"/>
        </w:rPr>
        <w:t>________________</w:t>
      </w:r>
    </w:p>
    <w:p w:rsidR="00BE0E19" w:rsidRDefault="00BE0E19" w:rsidP="00696F50">
      <w:pPr>
        <w:rPr>
          <w:rFonts w:ascii="Arial" w:hAnsi="Arial"/>
        </w:rPr>
      </w:pPr>
    </w:p>
    <w:p w:rsidR="00BE0E19" w:rsidRDefault="00BE0E19">
      <w:pPr>
        <w:rPr>
          <w:rFonts w:ascii="Arial" w:hAnsi="Arial"/>
        </w:rPr>
      </w:pPr>
      <w:r>
        <w:rPr>
          <w:rFonts w:ascii="Arial" w:hAnsi="Arial"/>
        </w:rPr>
        <w:br w:type="page"/>
      </w:r>
    </w:p>
    <w:p w:rsidR="00BE0E19" w:rsidRDefault="00BE0E19" w:rsidP="00696F50">
      <w:pPr>
        <w:rPr>
          <w:rFonts w:ascii="Arial" w:hAnsi="Arial"/>
          <w:sz w:val="22"/>
        </w:rPr>
        <w:sectPr w:rsidR="00BE0E19">
          <w:type w:val="continuous"/>
          <w:pgSz w:w="12240" w:h="15840" w:code="1"/>
          <w:pgMar w:top="720" w:right="720" w:bottom="720" w:left="720" w:header="432" w:footer="432" w:gutter="0"/>
          <w:cols w:space="720"/>
        </w:sectPr>
      </w:pPr>
    </w:p>
    <w:p w:rsidR="00D06B47" w:rsidRDefault="00731220">
      <w:pPr>
        <w:jc w:val="center"/>
        <w:rPr>
          <w:rFonts w:ascii="Arial" w:hAnsi="Arial"/>
          <w:b/>
        </w:rPr>
      </w:pPr>
      <w:r>
        <w:rPr>
          <w:rFonts w:ascii="Arial" w:hAnsi="Arial"/>
          <w:b/>
        </w:rPr>
        <w:lastRenderedPageBreak/>
        <w:t xml:space="preserve">PROPOSAL </w:t>
      </w:r>
      <w:r w:rsidR="00D06B47">
        <w:rPr>
          <w:rFonts w:ascii="Arial" w:hAnsi="Arial"/>
          <w:b/>
        </w:rPr>
        <w:t>CHECKLIST</w:t>
      </w:r>
    </w:p>
    <w:p w:rsidR="00D06B47" w:rsidRDefault="00D06B47">
      <w:pPr>
        <w:rPr>
          <w:rFonts w:ascii="Arial" w:hAnsi="Arial"/>
        </w:rPr>
      </w:pPr>
      <w:r>
        <w:rPr>
          <w:rFonts w:ascii="Arial" w:hAnsi="Arial"/>
          <w:vanish/>
        </w:rPr>
        <w:t>List the actions a bidder must take to be considered responsive including forms they must have completed.  Be sure to list anything bidders must include with their bids that is not already attached to the IFB.</w:t>
      </w:r>
    </w:p>
    <w:p w:rsidR="00D06B47" w:rsidRDefault="00C97909">
      <w:pPr>
        <w:ind w:left="720"/>
        <w:rPr>
          <w:rFonts w:ascii="Arial" w:hAnsi="Arial"/>
          <w:vanish/>
        </w:rPr>
      </w:pPr>
      <w:r>
        <w:rPr>
          <w:rFonts w:ascii="Arial" w:hAnsi="Arial"/>
        </w:rPr>
        <w:t>This checklist is provided for B</w:t>
      </w:r>
      <w:r w:rsidR="00731220">
        <w:rPr>
          <w:rFonts w:ascii="Arial" w:hAnsi="Arial"/>
        </w:rPr>
        <w:t>idder</w:t>
      </w:r>
      <w:r w:rsidR="00D06B47">
        <w:rPr>
          <w:rFonts w:ascii="Arial" w:hAnsi="Arial"/>
        </w:rPr>
        <w:t xml:space="preserve"> conveni</w:t>
      </w:r>
      <w:r w:rsidR="002B05FE">
        <w:rPr>
          <w:rFonts w:ascii="Arial" w:hAnsi="Arial"/>
        </w:rPr>
        <w:t>ence only and identifies the proposal</w:t>
      </w:r>
      <w:r w:rsidR="00D06B47">
        <w:rPr>
          <w:rFonts w:ascii="Arial" w:hAnsi="Arial"/>
        </w:rPr>
        <w:t xml:space="preserve"> documents that must be submitted with each </w:t>
      </w:r>
      <w:r w:rsidR="002B05FE">
        <w:rPr>
          <w:rFonts w:ascii="Arial" w:hAnsi="Arial"/>
        </w:rPr>
        <w:t>proposal</w:t>
      </w:r>
      <w:r w:rsidR="00D06B47">
        <w:rPr>
          <w:rFonts w:ascii="Arial" w:hAnsi="Arial"/>
        </w:rPr>
        <w:t xml:space="preserve"> in order to be considered responsive.  </w:t>
      </w:r>
    </w:p>
    <w:p w:rsidR="00D06B47" w:rsidRDefault="002B05FE">
      <w:pPr>
        <w:ind w:left="720"/>
        <w:rPr>
          <w:rFonts w:ascii="Arial" w:hAnsi="Arial"/>
        </w:rPr>
      </w:pPr>
      <w:r>
        <w:rPr>
          <w:rFonts w:ascii="Arial" w:hAnsi="Arial"/>
        </w:rPr>
        <w:t>Any</w:t>
      </w:r>
      <w:r w:rsidR="00D06B47">
        <w:rPr>
          <w:rFonts w:ascii="Arial" w:hAnsi="Arial"/>
        </w:rPr>
        <w:t xml:space="preserve"> </w:t>
      </w:r>
      <w:r>
        <w:rPr>
          <w:rFonts w:ascii="Arial" w:hAnsi="Arial"/>
        </w:rPr>
        <w:t>proposal</w:t>
      </w:r>
      <w:r w:rsidR="00D06B47">
        <w:rPr>
          <w:rFonts w:ascii="Arial" w:hAnsi="Arial"/>
        </w:rPr>
        <w:t xml:space="preserve"> received without these documents will be deemed non</w:t>
      </w:r>
      <w:r w:rsidR="008C1E62">
        <w:rPr>
          <w:rFonts w:ascii="Arial" w:hAnsi="Arial"/>
        </w:rPr>
        <w:t xml:space="preserve"> </w:t>
      </w:r>
      <w:r w:rsidR="00D06B47">
        <w:rPr>
          <w:rFonts w:ascii="Arial" w:hAnsi="Arial"/>
        </w:rPr>
        <w:t>responsive and will not be considered for award.</w:t>
      </w:r>
    </w:p>
    <w:p w:rsidR="00AB2376" w:rsidRDefault="006745DD">
      <w:pPr>
        <w:rPr>
          <w:rFonts w:ascii="Arial" w:hAnsi="Arial"/>
          <w:sz w:val="12"/>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06B47" w:rsidRDefault="00D06B47">
      <w:pPr>
        <w:pStyle w:val="Header"/>
        <w:tabs>
          <w:tab w:val="clear" w:pos="4320"/>
          <w:tab w:val="clear" w:pos="8640"/>
        </w:tabs>
        <w:rPr>
          <w:rFonts w:ascii="Arial" w:hAnsi="Arial"/>
          <w:snapToGrid w:val="0"/>
        </w:rPr>
      </w:pPr>
      <w:bookmarkStart w:id="5" w:name="_Toc477657649"/>
    </w:p>
    <w:p w:rsidR="00731220" w:rsidRPr="00147019" w:rsidRDefault="00731220" w:rsidP="00731220">
      <w:pPr>
        <w:pStyle w:val="Header"/>
        <w:tabs>
          <w:tab w:val="clear" w:pos="4320"/>
          <w:tab w:val="clear" w:pos="8640"/>
        </w:tabs>
        <w:rPr>
          <w:rFonts w:ascii="Arial" w:hAnsi="Arial"/>
          <w:b/>
          <w:snapToGrid w:val="0"/>
        </w:rPr>
      </w:pPr>
      <w:r>
        <w:rPr>
          <w:rFonts w:ascii="Arial" w:hAnsi="Arial"/>
          <w:snapToGrid w:val="0"/>
        </w:rPr>
        <w:tab/>
      </w:r>
      <w:r>
        <w:rPr>
          <w:rFonts w:ascii="Arial" w:hAnsi="Arial"/>
          <w:snapToGrid w:val="0"/>
        </w:rPr>
        <w:tab/>
      </w:r>
      <w:r w:rsidRPr="00147019">
        <w:rPr>
          <w:rFonts w:ascii="Arial" w:hAnsi="Arial"/>
          <w:snapToGrid w:val="0"/>
        </w:rPr>
        <w:tab/>
      </w:r>
      <w:r w:rsidRPr="00147019">
        <w:rPr>
          <w:rFonts w:ascii="Arial" w:hAnsi="Arial"/>
          <w:snapToGrid w:val="0"/>
        </w:rPr>
        <w:tab/>
      </w:r>
      <w:r w:rsidRPr="00147019">
        <w:rPr>
          <w:rFonts w:ascii="Arial" w:hAnsi="Arial"/>
          <w:snapToGrid w:val="0"/>
        </w:rPr>
        <w:tab/>
      </w:r>
      <w:r w:rsidRPr="00147019">
        <w:rPr>
          <w:rFonts w:ascii="Arial" w:hAnsi="Arial"/>
          <w:snapToGrid w:val="0"/>
        </w:rPr>
        <w:tab/>
      </w:r>
      <w:r w:rsidRPr="00147019">
        <w:rPr>
          <w:rFonts w:ascii="Arial" w:hAnsi="Arial"/>
          <w:snapToGrid w:val="0"/>
        </w:rPr>
        <w:tab/>
      </w:r>
      <w:r w:rsidRPr="00147019">
        <w:rPr>
          <w:rFonts w:ascii="Arial" w:hAnsi="Arial"/>
          <w:snapToGrid w:val="0"/>
        </w:rPr>
        <w:tab/>
      </w:r>
      <w:r w:rsidRPr="00147019">
        <w:rPr>
          <w:rFonts w:ascii="Arial" w:hAnsi="Arial"/>
          <w:snapToGrid w:val="0"/>
        </w:rPr>
        <w:tab/>
      </w:r>
      <w:r w:rsidRPr="00147019">
        <w:rPr>
          <w:rFonts w:ascii="Arial" w:hAnsi="Arial"/>
          <w:snapToGrid w:val="0"/>
        </w:rPr>
        <w:tab/>
      </w:r>
      <w:r w:rsidRPr="00147019">
        <w:rPr>
          <w:rFonts w:ascii="Arial" w:hAnsi="Arial"/>
          <w:b/>
          <w:snapToGrid w:val="0"/>
        </w:rPr>
        <w:t>INCLUDED</w:t>
      </w:r>
    </w:p>
    <w:p w:rsidR="003907B9" w:rsidRPr="00364FA5" w:rsidRDefault="00364FA5" w:rsidP="00731220">
      <w:pPr>
        <w:pStyle w:val="Header"/>
        <w:numPr>
          <w:ilvl w:val="0"/>
          <w:numId w:val="55"/>
        </w:numPr>
        <w:tabs>
          <w:tab w:val="clear" w:pos="4320"/>
          <w:tab w:val="clear" w:pos="8640"/>
        </w:tabs>
        <w:rPr>
          <w:rFonts w:ascii="Arial" w:hAnsi="Arial"/>
          <w:snapToGrid w:val="0"/>
        </w:rPr>
      </w:pPr>
      <w:r w:rsidRPr="00364FA5">
        <w:rPr>
          <w:rFonts w:ascii="Arial" w:hAnsi="Arial"/>
          <w:snapToGrid w:val="0"/>
        </w:rPr>
        <w:t xml:space="preserve">Pricing Proposal </w:t>
      </w:r>
      <w:r w:rsidR="00731220" w:rsidRPr="00364FA5">
        <w:rPr>
          <w:rFonts w:ascii="Arial" w:hAnsi="Arial"/>
          <w:snapToGrid w:val="0"/>
        </w:rPr>
        <w:t xml:space="preserve">(Page </w:t>
      </w:r>
      <w:r w:rsidRPr="00364FA5">
        <w:rPr>
          <w:rFonts w:ascii="Arial" w:hAnsi="Arial"/>
          <w:snapToGrid w:val="0"/>
        </w:rPr>
        <w:t>11</w:t>
      </w:r>
      <w:r w:rsidR="00731220" w:rsidRPr="00364FA5">
        <w:rPr>
          <w:rFonts w:ascii="Arial" w:hAnsi="Arial"/>
          <w:snapToGrid w:val="0"/>
        </w:rPr>
        <w:t>)</w:t>
      </w:r>
      <w:r w:rsidR="00731220" w:rsidRPr="00364FA5">
        <w:rPr>
          <w:rFonts w:ascii="Arial" w:hAnsi="Arial"/>
          <w:snapToGrid w:val="0"/>
        </w:rPr>
        <w:tab/>
      </w:r>
      <w:r w:rsidR="00731220" w:rsidRPr="00364FA5">
        <w:rPr>
          <w:rFonts w:ascii="Arial" w:hAnsi="Arial"/>
          <w:snapToGrid w:val="0"/>
        </w:rPr>
        <w:tab/>
      </w:r>
      <w:r w:rsidR="00731220" w:rsidRPr="00364FA5">
        <w:rPr>
          <w:rFonts w:ascii="Arial" w:hAnsi="Arial"/>
          <w:snapToGrid w:val="0"/>
        </w:rPr>
        <w:tab/>
      </w:r>
      <w:r w:rsidR="00731220" w:rsidRPr="00364FA5">
        <w:rPr>
          <w:rFonts w:ascii="Arial" w:hAnsi="Arial"/>
          <w:snapToGrid w:val="0"/>
        </w:rPr>
        <w:tab/>
        <w:t>_________</w:t>
      </w:r>
    </w:p>
    <w:p w:rsidR="00364FA5" w:rsidRPr="00364FA5" w:rsidRDefault="00364FA5" w:rsidP="00731220">
      <w:pPr>
        <w:pStyle w:val="Header"/>
        <w:numPr>
          <w:ilvl w:val="0"/>
          <w:numId w:val="55"/>
        </w:numPr>
        <w:tabs>
          <w:tab w:val="clear" w:pos="4320"/>
          <w:tab w:val="clear" w:pos="8640"/>
        </w:tabs>
        <w:rPr>
          <w:rFonts w:ascii="Arial" w:hAnsi="Arial"/>
          <w:snapToGrid w:val="0"/>
        </w:rPr>
      </w:pPr>
      <w:r w:rsidRPr="00364FA5">
        <w:rPr>
          <w:rFonts w:ascii="Arial" w:hAnsi="Arial"/>
          <w:snapToGrid w:val="0"/>
        </w:rPr>
        <w:t>Pricing Proposal Required Format (Attachment D)</w:t>
      </w:r>
      <w:r w:rsidRPr="00364FA5">
        <w:rPr>
          <w:rFonts w:ascii="Arial" w:hAnsi="Arial"/>
          <w:snapToGrid w:val="0"/>
        </w:rPr>
        <w:tab/>
        <w:t xml:space="preserve">_________ </w:t>
      </w:r>
    </w:p>
    <w:p w:rsidR="00731220" w:rsidRPr="00364FA5" w:rsidRDefault="00731220" w:rsidP="00731220">
      <w:pPr>
        <w:pStyle w:val="Header"/>
        <w:numPr>
          <w:ilvl w:val="0"/>
          <w:numId w:val="55"/>
        </w:numPr>
        <w:tabs>
          <w:tab w:val="clear" w:pos="4320"/>
          <w:tab w:val="clear" w:pos="8640"/>
        </w:tabs>
        <w:rPr>
          <w:rFonts w:ascii="Arial" w:hAnsi="Arial"/>
          <w:snapToGrid w:val="0"/>
        </w:rPr>
      </w:pPr>
      <w:r w:rsidRPr="00364FA5">
        <w:rPr>
          <w:rFonts w:ascii="Arial" w:hAnsi="Arial"/>
          <w:snapToGrid w:val="0"/>
        </w:rPr>
        <w:t xml:space="preserve">Technical/Specifications Proposal (Page </w:t>
      </w:r>
      <w:r w:rsidR="00CC30D0" w:rsidRPr="00364FA5">
        <w:rPr>
          <w:rFonts w:ascii="Arial" w:hAnsi="Arial"/>
          <w:snapToGrid w:val="0"/>
        </w:rPr>
        <w:t>1</w:t>
      </w:r>
      <w:r w:rsidR="00364FA5" w:rsidRPr="00364FA5">
        <w:rPr>
          <w:rFonts w:ascii="Arial" w:hAnsi="Arial"/>
          <w:snapToGrid w:val="0"/>
        </w:rPr>
        <w:t>2</w:t>
      </w:r>
      <w:r w:rsidR="00CC30D0" w:rsidRPr="00364FA5">
        <w:rPr>
          <w:rFonts w:ascii="Arial" w:hAnsi="Arial"/>
          <w:snapToGrid w:val="0"/>
        </w:rPr>
        <w:t>)</w:t>
      </w:r>
      <w:r w:rsidRPr="00364FA5">
        <w:rPr>
          <w:rFonts w:ascii="Arial" w:hAnsi="Arial"/>
          <w:snapToGrid w:val="0"/>
        </w:rPr>
        <w:tab/>
        <w:t>_________</w:t>
      </w:r>
    </w:p>
    <w:p w:rsidR="00731220" w:rsidRPr="00364FA5" w:rsidRDefault="00731220" w:rsidP="00731220">
      <w:pPr>
        <w:pStyle w:val="Header"/>
        <w:numPr>
          <w:ilvl w:val="0"/>
          <w:numId w:val="55"/>
        </w:numPr>
        <w:tabs>
          <w:tab w:val="clear" w:pos="4320"/>
          <w:tab w:val="clear" w:pos="8640"/>
        </w:tabs>
        <w:rPr>
          <w:rFonts w:ascii="Arial" w:hAnsi="Arial"/>
          <w:snapToGrid w:val="0"/>
        </w:rPr>
      </w:pPr>
      <w:r w:rsidRPr="00364FA5">
        <w:rPr>
          <w:rFonts w:ascii="Arial" w:hAnsi="Arial"/>
          <w:snapToGrid w:val="0"/>
        </w:rPr>
        <w:t xml:space="preserve">Contract Management Proposal (Page </w:t>
      </w:r>
      <w:r w:rsidR="00364FA5" w:rsidRPr="00364FA5">
        <w:rPr>
          <w:rFonts w:ascii="Arial" w:hAnsi="Arial"/>
          <w:snapToGrid w:val="0"/>
        </w:rPr>
        <w:t>13</w:t>
      </w:r>
      <w:r w:rsidRPr="00364FA5">
        <w:rPr>
          <w:rFonts w:ascii="Arial" w:hAnsi="Arial"/>
          <w:snapToGrid w:val="0"/>
        </w:rPr>
        <w:t>)</w:t>
      </w:r>
      <w:r w:rsidRPr="00364FA5">
        <w:rPr>
          <w:rFonts w:ascii="Arial" w:hAnsi="Arial"/>
          <w:snapToGrid w:val="0"/>
        </w:rPr>
        <w:tab/>
      </w:r>
      <w:r w:rsidRPr="00364FA5">
        <w:rPr>
          <w:rFonts w:ascii="Arial" w:hAnsi="Arial"/>
          <w:snapToGrid w:val="0"/>
        </w:rPr>
        <w:tab/>
        <w:t>_________</w:t>
      </w:r>
    </w:p>
    <w:p w:rsidR="00731220" w:rsidRPr="00364FA5" w:rsidRDefault="00364FA5" w:rsidP="00731220">
      <w:pPr>
        <w:pStyle w:val="Header"/>
        <w:numPr>
          <w:ilvl w:val="0"/>
          <w:numId w:val="55"/>
        </w:numPr>
        <w:tabs>
          <w:tab w:val="clear" w:pos="4320"/>
          <w:tab w:val="clear" w:pos="8640"/>
        </w:tabs>
        <w:rPr>
          <w:rFonts w:ascii="Arial" w:hAnsi="Arial"/>
          <w:snapToGrid w:val="0"/>
        </w:rPr>
      </w:pPr>
      <w:r w:rsidRPr="00364FA5">
        <w:rPr>
          <w:rFonts w:ascii="Arial" w:hAnsi="Arial"/>
          <w:snapToGrid w:val="0"/>
        </w:rPr>
        <w:t>References (Page 14</w:t>
      </w:r>
      <w:r w:rsidR="00731220" w:rsidRPr="00364FA5">
        <w:rPr>
          <w:rFonts w:ascii="Arial" w:hAnsi="Arial"/>
          <w:snapToGrid w:val="0"/>
        </w:rPr>
        <w:t>)</w:t>
      </w:r>
      <w:r w:rsidR="00731220" w:rsidRPr="00364FA5">
        <w:rPr>
          <w:rFonts w:ascii="Arial" w:hAnsi="Arial"/>
          <w:snapToGrid w:val="0"/>
        </w:rPr>
        <w:tab/>
      </w:r>
      <w:r w:rsidR="00731220" w:rsidRPr="00364FA5">
        <w:rPr>
          <w:rFonts w:ascii="Arial" w:hAnsi="Arial"/>
          <w:snapToGrid w:val="0"/>
        </w:rPr>
        <w:tab/>
      </w:r>
      <w:r w:rsidR="00731220" w:rsidRPr="00364FA5">
        <w:rPr>
          <w:rFonts w:ascii="Arial" w:hAnsi="Arial"/>
          <w:snapToGrid w:val="0"/>
        </w:rPr>
        <w:tab/>
      </w:r>
      <w:r w:rsidR="00731220" w:rsidRPr="00364FA5">
        <w:rPr>
          <w:rFonts w:ascii="Arial" w:hAnsi="Arial"/>
          <w:snapToGrid w:val="0"/>
        </w:rPr>
        <w:tab/>
      </w:r>
      <w:r w:rsidR="00731220" w:rsidRPr="00364FA5">
        <w:rPr>
          <w:rFonts w:ascii="Arial" w:hAnsi="Arial"/>
          <w:snapToGrid w:val="0"/>
        </w:rPr>
        <w:tab/>
        <w:t>_________</w:t>
      </w:r>
    </w:p>
    <w:p w:rsidR="00731220" w:rsidRPr="00364FA5" w:rsidRDefault="00731220" w:rsidP="00731220">
      <w:pPr>
        <w:pStyle w:val="Header"/>
        <w:numPr>
          <w:ilvl w:val="0"/>
          <w:numId w:val="55"/>
        </w:numPr>
        <w:tabs>
          <w:tab w:val="clear" w:pos="4320"/>
          <w:tab w:val="clear" w:pos="8640"/>
        </w:tabs>
        <w:rPr>
          <w:rFonts w:ascii="Arial" w:hAnsi="Arial"/>
          <w:snapToGrid w:val="0"/>
        </w:rPr>
      </w:pPr>
      <w:r w:rsidRPr="00364FA5">
        <w:rPr>
          <w:rFonts w:ascii="Arial" w:hAnsi="Arial"/>
          <w:snapToGrid w:val="0"/>
        </w:rPr>
        <w:t>Certifications, Assurances and Understandings</w:t>
      </w:r>
    </w:p>
    <w:p w:rsidR="00731220" w:rsidRPr="00147019" w:rsidRDefault="00731220" w:rsidP="00731220">
      <w:pPr>
        <w:pStyle w:val="Header"/>
        <w:tabs>
          <w:tab w:val="clear" w:pos="4320"/>
          <w:tab w:val="clear" w:pos="8640"/>
        </w:tabs>
        <w:ind w:left="1800"/>
        <w:rPr>
          <w:rFonts w:ascii="Arial" w:hAnsi="Arial"/>
          <w:snapToGrid w:val="0"/>
        </w:rPr>
      </w:pPr>
      <w:r w:rsidRPr="00364FA5">
        <w:rPr>
          <w:rFonts w:ascii="Arial" w:hAnsi="Arial"/>
          <w:snapToGrid w:val="0"/>
        </w:rPr>
        <w:t xml:space="preserve">(Attachment </w:t>
      </w:r>
      <w:r w:rsidR="00CC30D0" w:rsidRPr="00364FA5">
        <w:rPr>
          <w:rFonts w:ascii="Arial" w:hAnsi="Arial"/>
          <w:snapToGrid w:val="0"/>
        </w:rPr>
        <w:t>A</w:t>
      </w:r>
      <w:r w:rsidRPr="00364FA5">
        <w:rPr>
          <w:rFonts w:ascii="Arial" w:hAnsi="Arial"/>
          <w:snapToGrid w:val="0"/>
        </w:rPr>
        <w:t xml:space="preserve"> – Page </w:t>
      </w:r>
      <w:r w:rsidR="00364FA5" w:rsidRPr="00364FA5">
        <w:rPr>
          <w:rFonts w:ascii="Arial" w:hAnsi="Arial"/>
          <w:snapToGrid w:val="0"/>
        </w:rPr>
        <w:t>16</w:t>
      </w:r>
      <w:r w:rsidRPr="00364FA5">
        <w:rPr>
          <w:rFonts w:ascii="Arial" w:hAnsi="Arial"/>
          <w:snapToGrid w:val="0"/>
        </w:rPr>
        <w:t>)</w:t>
      </w:r>
      <w:r w:rsidRPr="00147019">
        <w:rPr>
          <w:rFonts w:ascii="Arial" w:hAnsi="Arial"/>
          <w:snapToGrid w:val="0"/>
        </w:rPr>
        <w:tab/>
      </w:r>
      <w:r w:rsidRPr="00147019">
        <w:rPr>
          <w:rFonts w:ascii="Arial" w:hAnsi="Arial"/>
          <w:snapToGrid w:val="0"/>
        </w:rPr>
        <w:tab/>
      </w:r>
      <w:r w:rsidRPr="00147019">
        <w:rPr>
          <w:rFonts w:ascii="Arial" w:hAnsi="Arial"/>
          <w:snapToGrid w:val="0"/>
        </w:rPr>
        <w:tab/>
      </w:r>
      <w:r w:rsidRPr="00147019">
        <w:rPr>
          <w:rFonts w:ascii="Arial" w:hAnsi="Arial"/>
          <w:snapToGrid w:val="0"/>
        </w:rPr>
        <w:tab/>
        <w:t>_________</w:t>
      </w:r>
    </w:p>
    <w:p w:rsidR="00731220" w:rsidRPr="00147019" w:rsidRDefault="00731220" w:rsidP="00731220">
      <w:pPr>
        <w:pStyle w:val="Header"/>
        <w:tabs>
          <w:tab w:val="clear" w:pos="4320"/>
          <w:tab w:val="clear" w:pos="8640"/>
        </w:tabs>
        <w:ind w:left="1800"/>
        <w:rPr>
          <w:rFonts w:ascii="Arial" w:hAnsi="Arial"/>
          <w:snapToGrid w:val="0"/>
        </w:rPr>
      </w:pPr>
    </w:p>
    <w:p w:rsidR="00D06B47" w:rsidRDefault="00D06B47">
      <w:pPr>
        <w:rPr>
          <w:rFonts w:ascii="Arial" w:hAnsi="Arial"/>
        </w:rPr>
      </w:pPr>
      <w:bookmarkStart w:id="6" w:name="_Toc477657652"/>
      <w:bookmarkEnd w:id="5"/>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1F6DAB" w:rsidRDefault="001F6DAB">
      <w:pPr>
        <w:rPr>
          <w:rFonts w:ascii="Arial" w:hAnsi="Arial"/>
        </w:rPr>
      </w:pPr>
    </w:p>
    <w:p w:rsidR="00D06B47" w:rsidRDefault="00D06B47">
      <w:pPr>
        <w:rPr>
          <w:rFonts w:ascii="Arial" w:hAnsi="Arial"/>
        </w:rPr>
      </w:pPr>
      <w:bookmarkStart w:id="7" w:name="_Toc477657655"/>
      <w:bookmarkEnd w:id="6"/>
    </w:p>
    <w:bookmarkEnd w:id="7"/>
    <w:p w:rsidR="00D06B47" w:rsidRDefault="00D06B47">
      <w:pPr>
        <w:rPr>
          <w:rFonts w:ascii="Arial" w:hAnsi="Arial"/>
          <w:sz w:val="12"/>
        </w:rPr>
      </w:pPr>
    </w:p>
    <w:p w:rsidR="00211219" w:rsidRDefault="00211219">
      <w:pPr>
        <w:ind w:left="1800"/>
        <w:rPr>
          <w:rFonts w:ascii="Arial" w:hAnsi="Arial"/>
          <w:snapToGrid w:val="0"/>
          <w:sz w:val="12"/>
        </w:rPr>
      </w:pPr>
    </w:p>
    <w:p w:rsidR="002A611C" w:rsidRDefault="002A611C">
      <w:pPr>
        <w:rPr>
          <w:rFonts w:ascii="Arial" w:hAnsi="Arial"/>
          <w:sz w:val="21"/>
        </w:rPr>
      </w:pPr>
    </w:p>
    <w:p w:rsidR="00D06B47" w:rsidRPr="0093208F" w:rsidRDefault="00D405A8">
      <w:pPr>
        <w:jc w:val="center"/>
        <w:rPr>
          <w:rFonts w:ascii="Arial" w:hAnsi="Arial"/>
          <w:b/>
        </w:rPr>
      </w:pPr>
      <w:r>
        <w:rPr>
          <w:rFonts w:ascii="Arial" w:hAnsi="Arial"/>
          <w:b/>
        </w:rPr>
        <w:t>ATTACHMENT</w:t>
      </w:r>
      <w:r w:rsidR="008C4E1D">
        <w:rPr>
          <w:rFonts w:ascii="Arial" w:hAnsi="Arial"/>
          <w:b/>
        </w:rPr>
        <w:t xml:space="preserve"> A</w:t>
      </w:r>
    </w:p>
    <w:p w:rsidR="00D06B47" w:rsidRPr="0093208F" w:rsidRDefault="00D06B47">
      <w:pPr>
        <w:jc w:val="center"/>
        <w:rPr>
          <w:rFonts w:ascii="Arial" w:hAnsi="Arial"/>
          <w:b/>
        </w:rPr>
      </w:pPr>
      <w:r w:rsidRPr="0093208F">
        <w:rPr>
          <w:rFonts w:ascii="Arial" w:hAnsi="Arial"/>
          <w:b/>
        </w:rPr>
        <w:t>CERTIFICATIONS, ASSURANCES, AND UNDERSTANDINGS</w:t>
      </w:r>
    </w:p>
    <w:p w:rsidR="00D06B47" w:rsidRPr="0093208F" w:rsidRDefault="00D06B47">
      <w:pPr>
        <w:rPr>
          <w:rFonts w:ascii="Arial" w:hAnsi="Arial"/>
          <w:b/>
        </w:rPr>
      </w:pPr>
    </w:p>
    <w:p w:rsidR="00D06B47" w:rsidRDefault="00D06B47">
      <w:pPr>
        <w:ind w:left="720"/>
        <w:rPr>
          <w:rFonts w:ascii="Arial" w:hAnsi="Arial"/>
        </w:rPr>
      </w:pPr>
      <w:r>
        <w:rPr>
          <w:rFonts w:ascii="Arial" w:hAnsi="Arial"/>
        </w:rPr>
        <w:t xml:space="preserve">The </w:t>
      </w:r>
      <w:r w:rsidR="001465FB">
        <w:rPr>
          <w:rFonts w:ascii="Arial" w:hAnsi="Arial"/>
        </w:rPr>
        <w:t xml:space="preserve">Bidder </w:t>
      </w:r>
      <w:r>
        <w:rPr>
          <w:rFonts w:ascii="Arial" w:hAnsi="Arial"/>
        </w:rPr>
        <w:t xml:space="preserve">makes the following certifications, assurances, and understandings as a required element of the proposal to which it is attached, understanding that the truthfulness of the facts affirmed here and the continuing compliance with these requirements are conditions precedent to the award and continuation of the contract resulting from this </w:t>
      </w:r>
      <w:r w:rsidR="003958CF">
        <w:rPr>
          <w:rFonts w:ascii="Arial" w:hAnsi="Arial"/>
        </w:rPr>
        <w:t>RFP</w:t>
      </w:r>
      <w:r w:rsidR="001465FB">
        <w:rPr>
          <w:rFonts w:ascii="Arial" w:hAnsi="Arial"/>
        </w:rPr>
        <w:t>.</w:t>
      </w:r>
      <w:r>
        <w:rPr>
          <w:rFonts w:ascii="Arial" w:hAnsi="Arial"/>
        </w:rPr>
        <w:t xml:space="preserve">  Any exceptions to these Certifications and Assurances must be described in full detail on a separate page(s) and attached to this document.  The Lottery reserves the right to determine if such an exception is substantive and a basis for disqualification.</w:t>
      </w:r>
    </w:p>
    <w:p w:rsidR="00D06B47" w:rsidRDefault="00D06B47">
      <w:pPr>
        <w:rPr>
          <w:rFonts w:ascii="Arial" w:hAnsi="Arial"/>
        </w:rPr>
      </w:pPr>
    </w:p>
    <w:p w:rsidR="00D06B47" w:rsidRDefault="00D06B47" w:rsidP="00D06B47">
      <w:pPr>
        <w:numPr>
          <w:ilvl w:val="0"/>
          <w:numId w:val="46"/>
        </w:numPr>
        <w:rPr>
          <w:rFonts w:ascii="Arial" w:hAnsi="Arial"/>
        </w:rPr>
      </w:pPr>
      <w:r>
        <w:rPr>
          <w:rFonts w:ascii="Arial" w:hAnsi="Arial"/>
        </w:rPr>
        <w:t xml:space="preserve">The prices and/or cost data have been determined independently, without consultation, communication, or agreement with others for the purpose of restricting competition.  However, the </w:t>
      </w:r>
      <w:r w:rsidR="001465FB">
        <w:rPr>
          <w:rFonts w:ascii="Arial" w:hAnsi="Arial"/>
        </w:rPr>
        <w:t xml:space="preserve">Bidder </w:t>
      </w:r>
      <w:r>
        <w:rPr>
          <w:rFonts w:ascii="Arial" w:hAnsi="Arial"/>
        </w:rPr>
        <w:t xml:space="preserve">may freely join with other persons or organizations for the purpose of presenting a single </w:t>
      </w:r>
      <w:r w:rsidR="001465FB">
        <w:rPr>
          <w:rFonts w:ascii="Arial" w:hAnsi="Arial"/>
        </w:rPr>
        <w:t>bid.</w:t>
      </w:r>
    </w:p>
    <w:p w:rsidR="00D06B47" w:rsidRDefault="00D06B47">
      <w:pPr>
        <w:rPr>
          <w:rFonts w:ascii="Arial" w:hAnsi="Arial"/>
        </w:rPr>
      </w:pPr>
    </w:p>
    <w:p w:rsidR="00D06B47" w:rsidRDefault="00A26695" w:rsidP="00D06B47">
      <w:pPr>
        <w:numPr>
          <w:ilvl w:val="0"/>
          <w:numId w:val="46"/>
        </w:numPr>
        <w:rPr>
          <w:rFonts w:ascii="Arial" w:hAnsi="Arial"/>
        </w:rPr>
      </w:pPr>
      <w:r>
        <w:rPr>
          <w:rFonts w:ascii="Arial" w:hAnsi="Arial"/>
        </w:rPr>
        <w:t>Bidders shall be prepared to honor pricing they bid when it comes to contract execution (should they be apparent successful bidder).  If, for whatever reason, pricing is increased prior to contract execution, the Lottery will be free to reject that bidder and move to second bidder in line.</w:t>
      </w:r>
    </w:p>
    <w:p w:rsidR="00D06B47" w:rsidRDefault="00D06B47">
      <w:pPr>
        <w:rPr>
          <w:rFonts w:ascii="Arial" w:hAnsi="Arial"/>
        </w:rPr>
      </w:pPr>
    </w:p>
    <w:p w:rsidR="00D06B47" w:rsidRDefault="00D06B47" w:rsidP="00D06B47">
      <w:pPr>
        <w:numPr>
          <w:ilvl w:val="0"/>
          <w:numId w:val="46"/>
        </w:numPr>
        <w:rPr>
          <w:rFonts w:ascii="Arial" w:hAnsi="Arial"/>
        </w:rPr>
      </w:pPr>
      <w:r>
        <w:rPr>
          <w:rFonts w:ascii="Arial" w:hAnsi="Arial"/>
        </w:rPr>
        <w:t xml:space="preserve">In preparing this </w:t>
      </w:r>
      <w:r w:rsidR="001465FB">
        <w:rPr>
          <w:rFonts w:ascii="Arial" w:hAnsi="Arial"/>
        </w:rPr>
        <w:t>bid</w:t>
      </w:r>
      <w:r>
        <w:rPr>
          <w:rFonts w:ascii="Arial" w:hAnsi="Arial"/>
        </w:rPr>
        <w:t xml:space="preserve">, the </w:t>
      </w:r>
      <w:r w:rsidR="001465FB">
        <w:rPr>
          <w:rFonts w:ascii="Arial" w:hAnsi="Arial"/>
        </w:rPr>
        <w:t xml:space="preserve">Bidder </w:t>
      </w:r>
      <w:r>
        <w:rPr>
          <w:rFonts w:ascii="Arial" w:hAnsi="Arial"/>
        </w:rPr>
        <w:t xml:space="preserve">has not been assisted by any current or former employee of the state of </w:t>
      </w:r>
      <w:r w:rsidR="00851204">
        <w:rPr>
          <w:rFonts w:ascii="Arial" w:hAnsi="Arial"/>
        </w:rPr>
        <w:t>Idaho</w:t>
      </w:r>
      <w:r>
        <w:rPr>
          <w:rFonts w:ascii="Arial" w:hAnsi="Arial"/>
        </w:rPr>
        <w:t xml:space="preserve"> whose duties relate (or did relate) to this proposal or Lottery contract, who was assisting in other than his or her official, public capacity.  Neither does such a person nor any member of his or her immediate family have any financial interest in the outcome of this proposal.</w:t>
      </w:r>
    </w:p>
    <w:p w:rsidR="00D06B47" w:rsidRDefault="00D06B47">
      <w:pPr>
        <w:rPr>
          <w:rFonts w:ascii="Arial" w:hAnsi="Arial"/>
        </w:rPr>
      </w:pPr>
    </w:p>
    <w:p w:rsidR="00D06B47" w:rsidRDefault="00D06B47" w:rsidP="00D06B47">
      <w:pPr>
        <w:numPr>
          <w:ilvl w:val="0"/>
          <w:numId w:val="46"/>
        </w:numPr>
        <w:rPr>
          <w:rFonts w:ascii="Arial" w:hAnsi="Arial"/>
        </w:rPr>
      </w:pPr>
      <w:r>
        <w:rPr>
          <w:rFonts w:ascii="Arial" w:hAnsi="Arial"/>
        </w:rPr>
        <w:t xml:space="preserve">The </w:t>
      </w:r>
      <w:r w:rsidR="001465FB">
        <w:rPr>
          <w:rFonts w:ascii="Arial" w:hAnsi="Arial"/>
        </w:rPr>
        <w:t xml:space="preserve">Bidder </w:t>
      </w:r>
      <w:r>
        <w:rPr>
          <w:rFonts w:ascii="Arial" w:hAnsi="Arial"/>
        </w:rPr>
        <w:t xml:space="preserve">understands that the Lottery will not reimburse the </w:t>
      </w:r>
      <w:r w:rsidR="001465FB">
        <w:rPr>
          <w:rFonts w:ascii="Arial" w:hAnsi="Arial"/>
        </w:rPr>
        <w:t xml:space="preserve">Bidder </w:t>
      </w:r>
      <w:r>
        <w:rPr>
          <w:rFonts w:ascii="Arial" w:hAnsi="Arial"/>
        </w:rPr>
        <w:t>for any costs incurred in the preparation of this</w:t>
      </w:r>
      <w:r w:rsidR="001465FB">
        <w:rPr>
          <w:rFonts w:ascii="Arial" w:hAnsi="Arial"/>
        </w:rPr>
        <w:t xml:space="preserve"> bid.</w:t>
      </w:r>
      <w:r>
        <w:rPr>
          <w:rFonts w:ascii="Arial" w:hAnsi="Arial"/>
        </w:rPr>
        <w:t xml:space="preserve">  All </w:t>
      </w:r>
      <w:r w:rsidR="001465FB">
        <w:rPr>
          <w:rFonts w:ascii="Arial" w:hAnsi="Arial"/>
        </w:rPr>
        <w:t xml:space="preserve">bids </w:t>
      </w:r>
      <w:r>
        <w:rPr>
          <w:rFonts w:ascii="Arial" w:hAnsi="Arial"/>
        </w:rPr>
        <w:t xml:space="preserve">become the property of the Lottery, and the </w:t>
      </w:r>
      <w:r w:rsidR="001465FB">
        <w:rPr>
          <w:rFonts w:ascii="Arial" w:hAnsi="Arial"/>
        </w:rPr>
        <w:t xml:space="preserve">Bidder </w:t>
      </w:r>
      <w:r>
        <w:rPr>
          <w:rFonts w:ascii="Arial" w:hAnsi="Arial"/>
        </w:rPr>
        <w:t>claims no proprietary right to the ideas, writings, items, or samples, other than as stated in the Transmittal Letter.</w:t>
      </w:r>
    </w:p>
    <w:p w:rsidR="00D06B47" w:rsidRDefault="00D06B47">
      <w:pPr>
        <w:rPr>
          <w:rFonts w:ascii="Arial" w:hAnsi="Arial"/>
        </w:rPr>
      </w:pPr>
    </w:p>
    <w:p w:rsidR="00D06B47" w:rsidRDefault="00D06B47" w:rsidP="00D06B47">
      <w:pPr>
        <w:numPr>
          <w:ilvl w:val="0"/>
          <w:numId w:val="46"/>
        </w:numPr>
        <w:rPr>
          <w:rFonts w:ascii="Arial" w:hAnsi="Arial"/>
        </w:rPr>
      </w:pPr>
      <w:r>
        <w:rPr>
          <w:rFonts w:ascii="Arial" w:hAnsi="Arial"/>
        </w:rPr>
        <w:t xml:space="preserve">The </w:t>
      </w:r>
      <w:r w:rsidR="001465FB">
        <w:rPr>
          <w:rFonts w:ascii="Arial" w:hAnsi="Arial"/>
        </w:rPr>
        <w:t xml:space="preserve">Bidder </w:t>
      </w:r>
      <w:r>
        <w:rPr>
          <w:rFonts w:ascii="Arial" w:hAnsi="Arial"/>
        </w:rPr>
        <w:t xml:space="preserve">understands that any person(s) selected as the Contractor(s) will be required to comply with all </w:t>
      </w:r>
      <w:r w:rsidR="006C54D5">
        <w:rPr>
          <w:rFonts w:ascii="Arial" w:hAnsi="Arial"/>
        </w:rPr>
        <w:t xml:space="preserve">applicable </w:t>
      </w:r>
      <w:r>
        <w:rPr>
          <w:rFonts w:ascii="Arial" w:hAnsi="Arial"/>
        </w:rPr>
        <w:t xml:space="preserve">federal and state nondiscrimination laws, regulations, and policies. The </w:t>
      </w:r>
      <w:r w:rsidR="001465FB">
        <w:rPr>
          <w:rFonts w:ascii="Arial" w:hAnsi="Arial"/>
        </w:rPr>
        <w:t xml:space="preserve">Bidder </w:t>
      </w:r>
      <w:r>
        <w:rPr>
          <w:rFonts w:ascii="Arial" w:hAnsi="Arial"/>
        </w:rPr>
        <w:t>will, if requested by the Lottery, submit additional information about the nondiscrimination policies and plans of its organization.</w:t>
      </w:r>
    </w:p>
    <w:p w:rsidR="00D06B47" w:rsidRDefault="00D06B47">
      <w:pPr>
        <w:rPr>
          <w:rFonts w:ascii="Arial" w:hAnsi="Arial"/>
        </w:rPr>
      </w:pPr>
    </w:p>
    <w:p w:rsidR="00D06B47" w:rsidRDefault="00D06B47">
      <w:pPr>
        <w:rPr>
          <w:rFonts w:ascii="Arial" w:hAnsi="Arial"/>
        </w:rPr>
      </w:pPr>
    </w:p>
    <w:p w:rsidR="00D06B47" w:rsidRDefault="00D06B47" w:rsidP="00D06B47">
      <w:pPr>
        <w:numPr>
          <w:ilvl w:val="0"/>
          <w:numId w:val="46"/>
        </w:numPr>
        <w:rPr>
          <w:rFonts w:ascii="Arial" w:hAnsi="Arial"/>
        </w:rPr>
      </w:pPr>
      <w:r>
        <w:rPr>
          <w:rFonts w:ascii="Arial" w:hAnsi="Arial"/>
        </w:rPr>
        <w:t xml:space="preserve">The </w:t>
      </w:r>
      <w:r w:rsidR="001465FB">
        <w:rPr>
          <w:rFonts w:ascii="Arial" w:hAnsi="Arial"/>
        </w:rPr>
        <w:t xml:space="preserve">Bidder </w:t>
      </w:r>
      <w:r>
        <w:rPr>
          <w:rFonts w:ascii="Arial" w:hAnsi="Arial"/>
        </w:rPr>
        <w:t>certifies that persons listed in its proposal do not have:</w:t>
      </w:r>
    </w:p>
    <w:p w:rsidR="00D06B47" w:rsidRDefault="00D06B47">
      <w:pPr>
        <w:rPr>
          <w:rFonts w:ascii="Arial" w:hAnsi="Arial"/>
        </w:rPr>
      </w:pPr>
    </w:p>
    <w:p w:rsidR="00D06B47" w:rsidRDefault="00D06B47" w:rsidP="00D06B47">
      <w:pPr>
        <w:numPr>
          <w:ilvl w:val="0"/>
          <w:numId w:val="47"/>
        </w:numPr>
        <w:tabs>
          <w:tab w:val="clear" w:pos="360"/>
          <w:tab w:val="num" w:pos="1440"/>
        </w:tabs>
        <w:ind w:left="1440"/>
        <w:rPr>
          <w:rFonts w:ascii="Arial" w:hAnsi="Arial"/>
        </w:rPr>
      </w:pPr>
      <w:r>
        <w:rPr>
          <w:rFonts w:ascii="Arial" w:hAnsi="Arial"/>
        </w:rPr>
        <w:t>Any affiliations with person recognized by law enforcement officers as being habitual criminals or members of criminal cartels; and/or</w:t>
      </w:r>
    </w:p>
    <w:p w:rsidR="00D06B47" w:rsidRDefault="00D06B47">
      <w:pPr>
        <w:rPr>
          <w:rFonts w:ascii="Arial" w:hAnsi="Arial"/>
        </w:rPr>
      </w:pPr>
    </w:p>
    <w:p w:rsidR="00D06B47" w:rsidRDefault="00D06B47" w:rsidP="00D06B47">
      <w:pPr>
        <w:numPr>
          <w:ilvl w:val="0"/>
          <w:numId w:val="47"/>
        </w:numPr>
        <w:tabs>
          <w:tab w:val="clear" w:pos="360"/>
          <w:tab w:val="num" w:pos="1440"/>
        </w:tabs>
        <w:ind w:left="1440"/>
        <w:rPr>
          <w:rFonts w:ascii="Arial" w:hAnsi="Arial"/>
        </w:rPr>
      </w:pPr>
      <w:r>
        <w:rPr>
          <w:rFonts w:ascii="Arial" w:hAnsi="Arial"/>
        </w:rPr>
        <w:t>Any convictions or judgments for fraud, deceit, or crimes involving moral turpitude.</w:t>
      </w:r>
    </w:p>
    <w:p w:rsidR="00D06B47" w:rsidRDefault="00D06B47">
      <w:pPr>
        <w:ind w:firstLine="720"/>
        <w:rPr>
          <w:rFonts w:ascii="Arial" w:hAnsi="Arial"/>
        </w:rPr>
      </w:pPr>
    </w:p>
    <w:p w:rsidR="00D74A09" w:rsidRDefault="00D74A09" w:rsidP="00E75A58">
      <w:pPr>
        <w:rPr>
          <w:rFonts w:ascii="Arial" w:hAnsi="Arial"/>
        </w:rPr>
      </w:pPr>
    </w:p>
    <w:p w:rsidR="00D06B47" w:rsidRDefault="00D74A09" w:rsidP="00E75A58">
      <w:pPr>
        <w:rPr>
          <w:rFonts w:ascii="Arial" w:hAnsi="Arial"/>
        </w:rPr>
      </w:pPr>
      <w:r>
        <w:rPr>
          <w:rFonts w:ascii="Arial" w:hAnsi="Arial"/>
        </w:rPr>
        <w:tab/>
      </w:r>
      <w:r w:rsidR="006C54D5" w:rsidRPr="00D74A09">
        <w:rPr>
          <w:rFonts w:ascii="Arial" w:hAnsi="Arial"/>
          <w:sz w:val="21"/>
          <w:szCs w:val="21"/>
        </w:rPr>
        <w:t>7</w:t>
      </w:r>
      <w:r w:rsidR="006C54D5">
        <w:rPr>
          <w:rFonts w:ascii="Arial" w:hAnsi="Arial"/>
        </w:rPr>
        <w:t>.</w:t>
      </w:r>
      <w:r>
        <w:rPr>
          <w:rFonts w:ascii="Arial" w:hAnsi="Arial"/>
        </w:rPr>
        <w:t xml:space="preserve">   </w:t>
      </w:r>
      <w:r w:rsidR="00D06B47">
        <w:rPr>
          <w:rFonts w:ascii="Arial" w:hAnsi="Arial"/>
        </w:rPr>
        <w:t xml:space="preserve">The </w:t>
      </w:r>
      <w:r w:rsidR="001465FB">
        <w:rPr>
          <w:rFonts w:ascii="Arial" w:hAnsi="Arial"/>
        </w:rPr>
        <w:t xml:space="preserve">Bidder </w:t>
      </w:r>
      <w:r w:rsidR="00D06B47">
        <w:rPr>
          <w:rFonts w:ascii="Arial" w:hAnsi="Arial"/>
        </w:rPr>
        <w:t xml:space="preserve">understands that the Lottery may disqualify any </w:t>
      </w:r>
      <w:r w:rsidR="001465FB">
        <w:rPr>
          <w:rFonts w:ascii="Arial" w:hAnsi="Arial"/>
        </w:rPr>
        <w:t xml:space="preserve">Bidder </w:t>
      </w:r>
      <w:r w:rsidR="00D06B47">
        <w:rPr>
          <w:rFonts w:ascii="Arial" w:hAnsi="Arial"/>
        </w:rPr>
        <w:t xml:space="preserve">on the basis of criminal </w:t>
      </w:r>
      <w:r>
        <w:rPr>
          <w:rFonts w:ascii="Arial" w:hAnsi="Arial"/>
        </w:rPr>
        <w:tab/>
      </w:r>
      <w:r>
        <w:rPr>
          <w:rFonts w:ascii="Arial" w:hAnsi="Arial"/>
        </w:rPr>
        <w:tab/>
      </w:r>
      <w:r>
        <w:rPr>
          <w:rFonts w:ascii="Arial" w:hAnsi="Arial"/>
        </w:rPr>
        <w:tab/>
      </w:r>
      <w:r w:rsidR="00D06B47">
        <w:rPr>
          <w:rFonts w:ascii="Arial" w:hAnsi="Arial"/>
        </w:rPr>
        <w:t xml:space="preserve">history or other background information, since the Lottery requires the personnel of its </w:t>
      </w:r>
      <w:r>
        <w:rPr>
          <w:rFonts w:ascii="Arial" w:hAnsi="Arial"/>
        </w:rPr>
        <w:tab/>
      </w:r>
      <w:r>
        <w:rPr>
          <w:rFonts w:ascii="Arial" w:hAnsi="Arial"/>
        </w:rPr>
        <w:tab/>
      </w:r>
      <w:r>
        <w:rPr>
          <w:rFonts w:ascii="Arial" w:hAnsi="Arial"/>
        </w:rPr>
        <w:tab/>
      </w:r>
      <w:r w:rsidR="00DE30B1">
        <w:rPr>
          <w:rFonts w:ascii="Arial" w:hAnsi="Arial"/>
        </w:rPr>
        <w:t>Package Delivery</w:t>
      </w:r>
      <w:r w:rsidR="00D06B47">
        <w:rPr>
          <w:rFonts w:ascii="Arial" w:hAnsi="Arial"/>
        </w:rPr>
        <w:t xml:space="preserve"> provider to be beyond reproach, in order to maintain public </w:t>
      </w:r>
      <w:r>
        <w:rPr>
          <w:rFonts w:ascii="Arial" w:hAnsi="Arial"/>
        </w:rPr>
        <w:tab/>
      </w:r>
      <w:r>
        <w:rPr>
          <w:rFonts w:ascii="Arial" w:hAnsi="Arial"/>
        </w:rPr>
        <w:tab/>
      </w:r>
      <w:r>
        <w:rPr>
          <w:rFonts w:ascii="Arial" w:hAnsi="Arial"/>
        </w:rPr>
        <w:lastRenderedPageBreak/>
        <w:tab/>
      </w:r>
      <w:r>
        <w:rPr>
          <w:rFonts w:ascii="Arial" w:hAnsi="Arial"/>
        </w:rPr>
        <w:tab/>
      </w:r>
      <w:r w:rsidR="00D06B47">
        <w:rPr>
          <w:rFonts w:ascii="Arial" w:hAnsi="Arial"/>
        </w:rPr>
        <w:t xml:space="preserve">confidence in the integrity of the Lottery.  The failure of the Lottery to disqualify a </w:t>
      </w:r>
      <w:r w:rsidR="001465FB">
        <w:rPr>
          <w:rFonts w:ascii="Arial" w:hAnsi="Arial"/>
        </w:rPr>
        <w:t xml:space="preserve">Bidder </w:t>
      </w:r>
      <w:r>
        <w:rPr>
          <w:rFonts w:ascii="Arial" w:hAnsi="Arial"/>
        </w:rPr>
        <w:tab/>
      </w:r>
      <w:r>
        <w:rPr>
          <w:rFonts w:ascii="Arial" w:hAnsi="Arial"/>
        </w:rPr>
        <w:tab/>
      </w:r>
      <w:r>
        <w:rPr>
          <w:rFonts w:ascii="Arial" w:hAnsi="Arial"/>
        </w:rPr>
        <w:tab/>
      </w:r>
      <w:r w:rsidR="00D06B47">
        <w:rPr>
          <w:rFonts w:ascii="Arial" w:hAnsi="Arial"/>
        </w:rPr>
        <w:t xml:space="preserve">during evaluation shall </w:t>
      </w:r>
      <w:r w:rsidR="00D06B47">
        <w:rPr>
          <w:rFonts w:ascii="Arial" w:hAnsi="Arial"/>
          <w:u w:val="single"/>
        </w:rPr>
        <w:t>not</w:t>
      </w:r>
      <w:r w:rsidR="00D06B47">
        <w:rPr>
          <w:rFonts w:ascii="Arial" w:hAnsi="Arial"/>
        </w:rPr>
        <w:t xml:space="preserve"> be considered a waiver of the warranty of lack of organized </w:t>
      </w:r>
      <w:r>
        <w:rPr>
          <w:rFonts w:ascii="Arial" w:hAnsi="Arial"/>
        </w:rPr>
        <w:tab/>
      </w:r>
      <w:r>
        <w:rPr>
          <w:rFonts w:ascii="Arial" w:hAnsi="Arial"/>
        </w:rPr>
        <w:tab/>
      </w:r>
      <w:r>
        <w:rPr>
          <w:rFonts w:ascii="Arial" w:hAnsi="Arial"/>
        </w:rPr>
        <w:tab/>
      </w:r>
      <w:r w:rsidR="00D06B47">
        <w:rPr>
          <w:rFonts w:ascii="Arial" w:hAnsi="Arial"/>
        </w:rPr>
        <w:t>crime connections and crimes of moral turpitude.</w:t>
      </w:r>
    </w:p>
    <w:p w:rsidR="00D06B47" w:rsidRDefault="00D06B47">
      <w:pPr>
        <w:rPr>
          <w:rFonts w:ascii="Arial" w:hAnsi="Arial"/>
        </w:rPr>
      </w:pPr>
    </w:p>
    <w:p w:rsidR="00D06B47" w:rsidRDefault="00D74A09" w:rsidP="00E75A58">
      <w:pPr>
        <w:rPr>
          <w:rFonts w:ascii="Arial" w:hAnsi="Arial"/>
        </w:rPr>
      </w:pPr>
      <w:r>
        <w:rPr>
          <w:rFonts w:ascii="Arial" w:hAnsi="Arial"/>
        </w:rPr>
        <w:tab/>
      </w:r>
      <w:r w:rsidR="006C54D5">
        <w:rPr>
          <w:rFonts w:ascii="Arial" w:hAnsi="Arial"/>
        </w:rPr>
        <w:t>8.</w:t>
      </w:r>
      <w:r w:rsidR="006C54D5">
        <w:rPr>
          <w:rFonts w:ascii="Arial" w:hAnsi="Arial"/>
        </w:rPr>
        <w:tab/>
      </w:r>
      <w:r w:rsidR="00D06B47">
        <w:rPr>
          <w:rFonts w:ascii="Arial" w:hAnsi="Arial"/>
        </w:rPr>
        <w:t xml:space="preserve">The </w:t>
      </w:r>
      <w:r w:rsidR="001465FB">
        <w:rPr>
          <w:rFonts w:ascii="Arial" w:hAnsi="Arial"/>
        </w:rPr>
        <w:t xml:space="preserve">Bidder </w:t>
      </w:r>
      <w:r w:rsidR="00D06B47">
        <w:rPr>
          <w:rFonts w:ascii="Arial" w:hAnsi="Arial"/>
        </w:rPr>
        <w:t xml:space="preserve">certifies that no person listed in its proposal is related by blood or marriage </w:t>
      </w:r>
      <w:r>
        <w:rPr>
          <w:rFonts w:ascii="Arial" w:hAnsi="Arial"/>
        </w:rPr>
        <w:tab/>
      </w:r>
      <w:r>
        <w:rPr>
          <w:rFonts w:ascii="Arial" w:hAnsi="Arial"/>
        </w:rPr>
        <w:tab/>
      </w:r>
      <w:r>
        <w:rPr>
          <w:rFonts w:ascii="Arial" w:hAnsi="Arial"/>
        </w:rPr>
        <w:tab/>
      </w:r>
      <w:r w:rsidR="00D06B47">
        <w:rPr>
          <w:rFonts w:ascii="Arial" w:hAnsi="Arial"/>
        </w:rPr>
        <w:t>to, or has any other close personal relationship with, an employee of the Lottery.</w:t>
      </w:r>
    </w:p>
    <w:p w:rsidR="00D06B47" w:rsidRDefault="00D06B47">
      <w:pPr>
        <w:rPr>
          <w:rFonts w:ascii="Arial" w:hAnsi="Arial"/>
        </w:rPr>
      </w:pPr>
    </w:p>
    <w:p w:rsidR="00D06B47" w:rsidRDefault="00D74A09" w:rsidP="00E75A58">
      <w:pPr>
        <w:rPr>
          <w:rFonts w:ascii="Arial" w:hAnsi="Arial"/>
        </w:rPr>
      </w:pPr>
      <w:r>
        <w:rPr>
          <w:rFonts w:ascii="Arial" w:hAnsi="Arial"/>
        </w:rPr>
        <w:tab/>
      </w:r>
      <w:r w:rsidR="006C54D5">
        <w:rPr>
          <w:rFonts w:ascii="Arial" w:hAnsi="Arial"/>
        </w:rPr>
        <w:t>9.</w:t>
      </w:r>
      <w:r w:rsidR="006C54D5">
        <w:rPr>
          <w:rFonts w:ascii="Arial" w:hAnsi="Arial"/>
        </w:rPr>
        <w:tab/>
      </w:r>
      <w:r w:rsidR="00D06B47">
        <w:rPr>
          <w:rFonts w:ascii="Arial" w:hAnsi="Arial"/>
        </w:rPr>
        <w:t xml:space="preserve">The </w:t>
      </w:r>
      <w:r w:rsidR="001465FB">
        <w:rPr>
          <w:rFonts w:ascii="Arial" w:hAnsi="Arial"/>
        </w:rPr>
        <w:t xml:space="preserve">Bidder </w:t>
      </w:r>
      <w:r w:rsidR="00D06B47">
        <w:rPr>
          <w:rFonts w:ascii="Arial" w:hAnsi="Arial"/>
        </w:rPr>
        <w:t xml:space="preserve">certifies that it has stated herein whether any of the following events have </w:t>
      </w:r>
      <w:r>
        <w:rPr>
          <w:rFonts w:ascii="Arial" w:hAnsi="Arial"/>
        </w:rPr>
        <w:tab/>
      </w:r>
      <w:r>
        <w:rPr>
          <w:rFonts w:ascii="Arial" w:hAnsi="Arial"/>
        </w:rPr>
        <w:tab/>
      </w:r>
      <w:r>
        <w:rPr>
          <w:rFonts w:ascii="Arial" w:hAnsi="Arial"/>
        </w:rPr>
        <w:tab/>
      </w:r>
      <w:r w:rsidR="00D06B47">
        <w:rPr>
          <w:rFonts w:ascii="Arial" w:hAnsi="Arial"/>
        </w:rPr>
        <w:t xml:space="preserve">occurred and if so, details thereof, with respect to the </w:t>
      </w:r>
      <w:r w:rsidR="001465FB">
        <w:rPr>
          <w:rFonts w:ascii="Arial" w:hAnsi="Arial"/>
        </w:rPr>
        <w:t>Bidder</w:t>
      </w:r>
      <w:r w:rsidR="00D06B47">
        <w:rPr>
          <w:rFonts w:ascii="Arial" w:hAnsi="Arial"/>
        </w:rPr>
        <w:t xml:space="preserve">, a subsidiary or </w:t>
      </w:r>
      <w:r>
        <w:rPr>
          <w:rFonts w:ascii="Arial" w:hAnsi="Arial"/>
        </w:rPr>
        <w:tab/>
      </w:r>
      <w:r>
        <w:rPr>
          <w:rFonts w:ascii="Arial" w:hAnsi="Arial"/>
        </w:rPr>
        <w:tab/>
      </w:r>
      <w:r>
        <w:rPr>
          <w:rFonts w:ascii="Arial" w:hAnsi="Arial"/>
        </w:rPr>
        <w:tab/>
      </w:r>
      <w:r>
        <w:rPr>
          <w:rFonts w:ascii="Arial" w:hAnsi="Arial"/>
        </w:rPr>
        <w:tab/>
      </w:r>
      <w:r w:rsidR="00D06B47">
        <w:rPr>
          <w:rFonts w:ascii="Arial" w:hAnsi="Arial"/>
        </w:rPr>
        <w:t xml:space="preserve">intermediary company, parent company, holding company, or any partnership in which </w:t>
      </w:r>
      <w:r>
        <w:rPr>
          <w:rFonts w:ascii="Arial" w:hAnsi="Arial"/>
        </w:rPr>
        <w:tab/>
      </w:r>
      <w:r>
        <w:rPr>
          <w:rFonts w:ascii="Arial" w:hAnsi="Arial"/>
        </w:rPr>
        <w:tab/>
      </w:r>
      <w:r>
        <w:rPr>
          <w:rFonts w:ascii="Arial" w:hAnsi="Arial"/>
        </w:rPr>
        <w:tab/>
      </w:r>
      <w:r w:rsidR="00D06B47">
        <w:rPr>
          <w:rFonts w:ascii="Arial" w:hAnsi="Arial"/>
        </w:rPr>
        <w:t xml:space="preserve">the </w:t>
      </w:r>
      <w:r w:rsidR="001465FB">
        <w:rPr>
          <w:rFonts w:ascii="Arial" w:hAnsi="Arial"/>
        </w:rPr>
        <w:t xml:space="preserve">Bidder </w:t>
      </w:r>
      <w:r w:rsidR="00D06B47">
        <w:rPr>
          <w:rFonts w:ascii="Arial" w:hAnsi="Arial"/>
        </w:rPr>
        <w:t>was a general partner:</w:t>
      </w:r>
    </w:p>
    <w:p w:rsidR="00D06B47" w:rsidRDefault="00D06B47">
      <w:pPr>
        <w:rPr>
          <w:rFonts w:ascii="Arial" w:hAnsi="Arial"/>
        </w:rPr>
      </w:pPr>
    </w:p>
    <w:p w:rsidR="00D06B47" w:rsidRDefault="00D06B47" w:rsidP="00D06B47">
      <w:pPr>
        <w:numPr>
          <w:ilvl w:val="0"/>
          <w:numId w:val="49"/>
        </w:numPr>
        <w:tabs>
          <w:tab w:val="clear" w:pos="360"/>
          <w:tab w:val="num" w:pos="1440"/>
        </w:tabs>
        <w:ind w:left="1440"/>
        <w:rPr>
          <w:rFonts w:ascii="Arial" w:hAnsi="Arial"/>
        </w:rPr>
      </w:pPr>
      <w:r>
        <w:rPr>
          <w:rFonts w:ascii="Arial" w:hAnsi="Arial"/>
        </w:rPr>
        <w:t>The details of any bankruptcy, insolvency, pending sale, reorganization, or litigation, including whether a receiver, fiscal agent, or similar officer was appointed by a court for the business or property of any of the named entities.</w:t>
      </w:r>
    </w:p>
    <w:p w:rsidR="00D06B47" w:rsidRDefault="00D06B47">
      <w:pPr>
        <w:rPr>
          <w:rFonts w:ascii="Arial" w:hAnsi="Arial"/>
        </w:rPr>
      </w:pPr>
    </w:p>
    <w:p w:rsidR="00D06B47" w:rsidRDefault="00D06B47" w:rsidP="00D06B47">
      <w:pPr>
        <w:numPr>
          <w:ilvl w:val="0"/>
          <w:numId w:val="49"/>
        </w:numPr>
        <w:tabs>
          <w:tab w:val="clear" w:pos="360"/>
          <w:tab w:val="num" w:pos="1440"/>
        </w:tabs>
        <w:ind w:left="1440"/>
        <w:rPr>
          <w:rFonts w:ascii="Arial" w:hAnsi="Arial"/>
        </w:rPr>
      </w:pPr>
      <w:r>
        <w:rPr>
          <w:rFonts w:ascii="Arial" w:hAnsi="Arial"/>
        </w:rPr>
        <w:t xml:space="preserve">The details of any civil adjudication of fraud, state or federal, of the </w:t>
      </w:r>
      <w:r w:rsidR="001465FB">
        <w:rPr>
          <w:rFonts w:ascii="Arial" w:hAnsi="Arial"/>
        </w:rPr>
        <w:t xml:space="preserve">Bidder </w:t>
      </w:r>
      <w:r>
        <w:rPr>
          <w:rFonts w:ascii="Arial" w:hAnsi="Arial"/>
        </w:rPr>
        <w:t>or any person required to be named by this RFP, whether or not such fraud was related to Lottery services.</w:t>
      </w:r>
    </w:p>
    <w:p w:rsidR="00D06B47" w:rsidRDefault="00D06B47">
      <w:pPr>
        <w:rPr>
          <w:rFonts w:ascii="Arial" w:hAnsi="Arial"/>
        </w:rPr>
      </w:pPr>
    </w:p>
    <w:p w:rsidR="00D06B47" w:rsidRDefault="00D06B47" w:rsidP="00D06B47">
      <w:pPr>
        <w:numPr>
          <w:ilvl w:val="0"/>
          <w:numId w:val="49"/>
        </w:numPr>
        <w:tabs>
          <w:tab w:val="clear" w:pos="360"/>
          <w:tab w:val="num" w:pos="1440"/>
        </w:tabs>
        <w:ind w:left="1440"/>
        <w:rPr>
          <w:rFonts w:ascii="Arial" w:hAnsi="Arial"/>
        </w:rPr>
      </w:pPr>
      <w:r>
        <w:rPr>
          <w:rFonts w:ascii="Arial" w:hAnsi="Arial"/>
        </w:rPr>
        <w:t xml:space="preserve">The details of any felony conviction of a criminal offense, state or federal, of the </w:t>
      </w:r>
      <w:r w:rsidR="005933A0">
        <w:rPr>
          <w:rFonts w:ascii="Arial" w:hAnsi="Arial"/>
        </w:rPr>
        <w:t>Bidder or</w:t>
      </w:r>
      <w:r>
        <w:rPr>
          <w:rFonts w:ascii="Arial" w:hAnsi="Arial"/>
        </w:rPr>
        <w:t xml:space="preserve"> any person required to be named by this RFP, or whether any of the named entities or persons was the subject of a grand jury or criminal investigation, or of an indictment or information filed, or was convicted of a crime.</w:t>
      </w:r>
    </w:p>
    <w:p w:rsidR="00D06B47" w:rsidRDefault="00D06B47">
      <w:pPr>
        <w:rPr>
          <w:rFonts w:ascii="Arial" w:hAnsi="Arial"/>
        </w:rPr>
      </w:pPr>
    </w:p>
    <w:p w:rsidR="00D06B47" w:rsidRDefault="00D06B47" w:rsidP="00D06B47">
      <w:pPr>
        <w:numPr>
          <w:ilvl w:val="0"/>
          <w:numId w:val="49"/>
        </w:numPr>
        <w:tabs>
          <w:tab w:val="clear" w:pos="360"/>
          <w:tab w:val="num" w:pos="1440"/>
        </w:tabs>
        <w:ind w:left="1440"/>
        <w:rPr>
          <w:rFonts w:ascii="Arial" w:hAnsi="Arial"/>
        </w:rPr>
      </w:pPr>
      <w:r>
        <w:rPr>
          <w:rFonts w:ascii="Arial" w:hAnsi="Arial"/>
        </w:rPr>
        <w:t xml:space="preserve">Whether any of the named entities was the subject of any order, judgment, or decree of any court of competent jurisdiction or federal authority barring, suspending, or otherwise limiting the right or license of the </w:t>
      </w:r>
      <w:r w:rsidR="001465FB">
        <w:rPr>
          <w:rFonts w:ascii="Arial" w:hAnsi="Arial"/>
        </w:rPr>
        <w:t xml:space="preserve">Bidder </w:t>
      </w:r>
      <w:r>
        <w:rPr>
          <w:rFonts w:ascii="Arial" w:hAnsi="Arial"/>
        </w:rPr>
        <w:t>to engage or participate in any type of business, practice, or activity or if trading in the stock of the companies has ever been suspended, with date(s) and explanation(s).</w:t>
      </w:r>
    </w:p>
    <w:p w:rsidR="00D06B47" w:rsidRDefault="00D06B47">
      <w:pPr>
        <w:rPr>
          <w:rFonts w:ascii="Arial" w:hAnsi="Arial"/>
        </w:rPr>
      </w:pPr>
    </w:p>
    <w:p w:rsidR="00D06B47" w:rsidRDefault="00D06B47" w:rsidP="00D06B47">
      <w:pPr>
        <w:numPr>
          <w:ilvl w:val="0"/>
          <w:numId w:val="49"/>
        </w:numPr>
        <w:tabs>
          <w:tab w:val="clear" w:pos="360"/>
          <w:tab w:val="num" w:pos="1440"/>
        </w:tabs>
        <w:ind w:left="1440"/>
        <w:rPr>
          <w:rFonts w:ascii="Arial" w:hAnsi="Arial"/>
        </w:rPr>
      </w:pPr>
      <w:r>
        <w:rPr>
          <w:rFonts w:ascii="Arial" w:hAnsi="Arial"/>
        </w:rPr>
        <w:t xml:space="preserve">The </w:t>
      </w:r>
      <w:r w:rsidR="001465FB">
        <w:rPr>
          <w:rFonts w:ascii="Arial" w:hAnsi="Arial"/>
        </w:rPr>
        <w:t xml:space="preserve">Bidder </w:t>
      </w:r>
      <w:r>
        <w:rPr>
          <w:rFonts w:ascii="Arial" w:hAnsi="Arial"/>
        </w:rPr>
        <w:t>certifies that it has stated herein whether it has had a contract terminated for default, or for cause, in the last five years, and if so, details thereof.</w:t>
      </w:r>
    </w:p>
    <w:p w:rsidR="00D06B47" w:rsidRDefault="00D06B47">
      <w:pPr>
        <w:rPr>
          <w:rFonts w:ascii="Arial" w:hAnsi="Arial"/>
        </w:rPr>
      </w:pPr>
    </w:p>
    <w:p w:rsidR="00D06B47" w:rsidRDefault="00D74A09" w:rsidP="00E75A58">
      <w:pPr>
        <w:rPr>
          <w:rFonts w:ascii="Arial" w:hAnsi="Arial"/>
        </w:rPr>
      </w:pPr>
      <w:r>
        <w:rPr>
          <w:rFonts w:ascii="Arial" w:hAnsi="Arial"/>
        </w:rPr>
        <w:tab/>
      </w:r>
      <w:r w:rsidR="006C54D5">
        <w:rPr>
          <w:rFonts w:ascii="Arial" w:hAnsi="Arial"/>
        </w:rPr>
        <w:t>10</w:t>
      </w:r>
      <w:r w:rsidR="006C54D5">
        <w:rPr>
          <w:rFonts w:ascii="Arial" w:hAnsi="Arial"/>
        </w:rPr>
        <w:tab/>
      </w:r>
      <w:r w:rsidR="00D06B47">
        <w:rPr>
          <w:rFonts w:ascii="Arial" w:hAnsi="Arial"/>
        </w:rPr>
        <w:t xml:space="preserve">The </w:t>
      </w:r>
      <w:r w:rsidR="001465FB">
        <w:rPr>
          <w:rFonts w:ascii="Arial" w:hAnsi="Arial"/>
        </w:rPr>
        <w:t xml:space="preserve">Bidder </w:t>
      </w:r>
      <w:r w:rsidR="00D06B47">
        <w:rPr>
          <w:rFonts w:ascii="Arial" w:hAnsi="Arial"/>
        </w:rPr>
        <w:t xml:space="preserve">certifies that the services and materials proposed by it hereunder do not </w:t>
      </w:r>
      <w:r>
        <w:rPr>
          <w:rFonts w:ascii="Arial" w:hAnsi="Arial"/>
        </w:rPr>
        <w:tab/>
      </w:r>
      <w:r>
        <w:rPr>
          <w:rFonts w:ascii="Arial" w:hAnsi="Arial"/>
        </w:rPr>
        <w:tab/>
      </w:r>
      <w:r>
        <w:rPr>
          <w:rFonts w:ascii="Arial" w:hAnsi="Arial"/>
        </w:rPr>
        <w:tab/>
      </w:r>
      <w:r w:rsidR="00D06B47">
        <w:rPr>
          <w:rFonts w:ascii="Arial" w:hAnsi="Arial"/>
        </w:rPr>
        <w:t xml:space="preserve">infringe a U.S. or foreign patent or copyright, and is not in violation of any other </w:t>
      </w:r>
      <w:r>
        <w:rPr>
          <w:rFonts w:ascii="Arial" w:hAnsi="Arial"/>
        </w:rPr>
        <w:tab/>
      </w:r>
      <w:r>
        <w:rPr>
          <w:rFonts w:ascii="Arial" w:hAnsi="Arial"/>
        </w:rPr>
        <w:tab/>
      </w:r>
      <w:r>
        <w:rPr>
          <w:rFonts w:ascii="Arial" w:hAnsi="Arial"/>
        </w:rPr>
        <w:tab/>
      </w:r>
      <w:r>
        <w:rPr>
          <w:rFonts w:ascii="Arial" w:hAnsi="Arial"/>
        </w:rPr>
        <w:tab/>
      </w:r>
      <w:r w:rsidR="00D06B47">
        <w:rPr>
          <w:rFonts w:ascii="Arial" w:hAnsi="Arial"/>
        </w:rPr>
        <w:t xml:space="preserve">applicable law.  </w:t>
      </w:r>
      <w:r w:rsidR="001465FB">
        <w:rPr>
          <w:rFonts w:ascii="Arial" w:hAnsi="Arial"/>
        </w:rPr>
        <w:t xml:space="preserve">Bidder </w:t>
      </w:r>
      <w:r w:rsidR="00D06B47">
        <w:rPr>
          <w:rFonts w:ascii="Arial" w:hAnsi="Arial"/>
        </w:rPr>
        <w:t>certifies it has all legal right necessary in making its proposal.</w:t>
      </w:r>
    </w:p>
    <w:p w:rsidR="00D06B47" w:rsidRDefault="00D06B47">
      <w:pPr>
        <w:rPr>
          <w:rFonts w:ascii="Arial" w:hAnsi="Arial"/>
        </w:rPr>
      </w:pPr>
    </w:p>
    <w:p w:rsidR="00D06B47" w:rsidRDefault="00D74A09" w:rsidP="00E75A58">
      <w:pPr>
        <w:rPr>
          <w:rFonts w:ascii="Arial" w:hAnsi="Arial"/>
        </w:rPr>
      </w:pPr>
      <w:r>
        <w:rPr>
          <w:rFonts w:ascii="Arial" w:hAnsi="Arial"/>
        </w:rPr>
        <w:tab/>
      </w:r>
      <w:r w:rsidR="006C54D5">
        <w:rPr>
          <w:rFonts w:ascii="Arial" w:hAnsi="Arial"/>
        </w:rPr>
        <w:t>11.</w:t>
      </w:r>
      <w:r w:rsidR="006C54D5">
        <w:rPr>
          <w:rFonts w:ascii="Arial" w:hAnsi="Arial"/>
        </w:rPr>
        <w:tab/>
      </w:r>
      <w:r w:rsidR="00D06B47">
        <w:rPr>
          <w:rFonts w:ascii="Arial" w:hAnsi="Arial"/>
        </w:rPr>
        <w:t>The</w:t>
      </w:r>
      <w:r w:rsidR="001465FB">
        <w:rPr>
          <w:rFonts w:ascii="Arial" w:hAnsi="Arial"/>
        </w:rPr>
        <w:t xml:space="preserve"> Bidder </w:t>
      </w:r>
      <w:r w:rsidR="00D06B47">
        <w:rPr>
          <w:rFonts w:ascii="Arial" w:hAnsi="Arial"/>
        </w:rPr>
        <w:t xml:space="preserve">assures that any request to modify the contract has been included with the </w:t>
      </w:r>
      <w:r>
        <w:rPr>
          <w:rFonts w:ascii="Arial" w:hAnsi="Arial"/>
        </w:rPr>
        <w:tab/>
      </w:r>
      <w:r>
        <w:rPr>
          <w:rFonts w:ascii="Arial" w:hAnsi="Arial"/>
        </w:rPr>
        <w:tab/>
      </w:r>
      <w:r>
        <w:rPr>
          <w:rFonts w:ascii="Arial" w:hAnsi="Arial"/>
        </w:rPr>
        <w:tab/>
      </w:r>
      <w:r w:rsidR="00D06B47">
        <w:rPr>
          <w:rFonts w:ascii="Arial" w:hAnsi="Arial"/>
        </w:rPr>
        <w:t xml:space="preserve">transmittal letter.  The </w:t>
      </w:r>
      <w:r w:rsidR="001465FB">
        <w:rPr>
          <w:rFonts w:ascii="Arial" w:hAnsi="Arial"/>
        </w:rPr>
        <w:t xml:space="preserve">Bidder </w:t>
      </w:r>
      <w:r w:rsidR="00D06B47">
        <w:rPr>
          <w:rFonts w:ascii="Arial" w:hAnsi="Arial"/>
        </w:rPr>
        <w:t>understands and assu</w:t>
      </w:r>
      <w:r w:rsidR="00EA19A0">
        <w:rPr>
          <w:rFonts w:ascii="Arial" w:hAnsi="Arial"/>
        </w:rPr>
        <w:t>res that if it is the successful bidder</w:t>
      </w:r>
      <w:r w:rsidR="00D06B47">
        <w:rPr>
          <w:rFonts w:ascii="Arial" w:hAnsi="Arial"/>
        </w:rPr>
        <w:t xml:space="preserve">, </w:t>
      </w:r>
      <w:r>
        <w:rPr>
          <w:rFonts w:ascii="Arial" w:hAnsi="Arial"/>
        </w:rPr>
        <w:tab/>
      </w:r>
      <w:r>
        <w:rPr>
          <w:rFonts w:ascii="Arial" w:hAnsi="Arial"/>
        </w:rPr>
        <w:tab/>
      </w:r>
      <w:r w:rsidR="00D06B47">
        <w:rPr>
          <w:rFonts w:ascii="Arial" w:hAnsi="Arial"/>
        </w:rPr>
        <w:t xml:space="preserve">it will use its best efforts to reach mutual agreements regarding any and all </w:t>
      </w:r>
      <w:r>
        <w:rPr>
          <w:rFonts w:ascii="Arial" w:hAnsi="Arial"/>
        </w:rPr>
        <w:tab/>
      </w:r>
      <w:r>
        <w:rPr>
          <w:rFonts w:ascii="Arial" w:hAnsi="Arial"/>
        </w:rPr>
        <w:tab/>
      </w:r>
      <w:r>
        <w:rPr>
          <w:rFonts w:ascii="Arial" w:hAnsi="Arial"/>
        </w:rPr>
        <w:tab/>
      </w:r>
      <w:r>
        <w:rPr>
          <w:rFonts w:ascii="Arial" w:hAnsi="Arial"/>
        </w:rPr>
        <w:tab/>
      </w:r>
      <w:r w:rsidR="00D06B47">
        <w:rPr>
          <w:rFonts w:ascii="Arial" w:hAnsi="Arial"/>
        </w:rPr>
        <w:t xml:space="preserve">supplementary agreements and services deemed necessary to provide the Lottery with </w:t>
      </w:r>
      <w:r>
        <w:rPr>
          <w:rFonts w:ascii="Arial" w:hAnsi="Arial"/>
        </w:rPr>
        <w:tab/>
      </w:r>
      <w:r>
        <w:rPr>
          <w:rFonts w:ascii="Arial" w:hAnsi="Arial"/>
        </w:rPr>
        <w:tab/>
      </w:r>
      <w:r>
        <w:rPr>
          <w:rFonts w:ascii="Arial" w:hAnsi="Arial"/>
        </w:rPr>
        <w:tab/>
      </w:r>
      <w:r w:rsidR="00D06B47">
        <w:rPr>
          <w:rFonts w:ascii="Arial" w:hAnsi="Arial"/>
        </w:rPr>
        <w:t xml:space="preserve">the services it requires.  The </w:t>
      </w:r>
      <w:r w:rsidR="001465FB">
        <w:rPr>
          <w:rFonts w:ascii="Arial" w:hAnsi="Arial"/>
        </w:rPr>
        <w:t xml:space="preserve">Bidder </w:t>
      </w:r>
      <w:r w:rsidR="00D06B47">
        <w:rPr>
          <w:rFonts w:ascii="Arial" w:hAnsi="Arial"/>
        </w:rPr>
        <w:t>further understands that the basic contra</w:t>
      </w:r>
      <w:r w:rsidR="00EA19A0">
        <w:rPr>
          <w:rFonts w:ascii="Arial" w:hAnsi="Arial"/>
        </w:rPr>
        <w:t xml:space="preserve">ct between </w:t>
      </w:r>
      <w:r>
        <w:rPr>
          <w:rFonts w:ascii="Arial" w:hAnsi="Arial"/>
        </w:rPr>
        <w:tab/>
      </w:r>
      <w:r>
        <w:rPr>
          <w:rFonts w:ascii="Arial" w:hAnsi="Arial"/>
        </w:rPr>
        <w:tab/>
      </w:r>
      <w:r w:rsidR="00EA19A0">
        <w:rPr>
          <w:rFonts w:ascii="Arial" w:hAnsi="Arial"/>
        </w:rPr>
        <w:t>the Lottery and the Bidder</w:t>
      </w:r>
      <w:r w:rsidR="00D06B47">
        <w:rPr>
          <w:rFonts w:ascii="Arial" w:hAnsi="Arial"/>
        </w:rPr>
        <w:t xml:space="preserve"> will control over conflicting provisions of supplementary </w:t>
      </w:r>
      <w:r>
        <w:rPr>
          <w:rFonts w:ascii="Arial" w:hAnsi="Arial"/>
        </w:rPr>
        <w:tab/>
      </w:r>
      <w:r>
        <w:rPr>
          <w:rFonts w:ascii="Arial" w:hAnsi="Arial"/>
        </w:rPr>
        <w:tab/>
      </w:r>
      <w:r>
        <w:rPr>
          <w:rFonts w:ascii="Arial" w:hAnsi="Arial"/>
        </w:rPr>
        <w:tab/>
      </w:r>
      <w:r w:rsidR="00D06B47">
        <w:rPr>
          <w:rFonts w:ascii="Arial" w:hAnsi="Arial"/>
        </w:rPr>
        <w:t>agreements, unless otherwise mutually agreed to by the parties.</w:t>
      </w:r>
    </w:p>
    <w:p w:rsidR="00D06B47" w:rsidRDefault="00D06B47">
      <w:pPr>
        <w:rPr>
          <w:rFonts w:ascii="Arial" w:hAnsi="Arial"/>
        </w:rPr>
      </w:pPr>
    </w:p>
    <w:p w:rsidR="00D06B47" w:rsidRDefault="00D74A09" w:rsidP="00D06B47">
      <w:pPr>
        <w:numPr>
          <w:ilvl w:val="0"/>
          <w:numId w:val="50"/>
        </w:numPr>
        <w:tabs>
          <w:tab w:val="clear" w:pos="360"/>
          <w:tab w:val="num" w:pos="1080"/>
        </w:tabs>
        <w:ind w:left="1080"/>
        <w:rPr>
          <w:rFonts w:ascii="Arial" w:hAnsi="Arial"/>
        </w:rPr>
      </w:pPr>
      <w:r>
        <w:rPr>
          <w:rFonts w:ascii="Arial" w:hAnsi="Arial"/>
        </w:rPr>
        <w:tab/>
      </w:r>
      <w:r w:rsidR="00D06B47">
        <w:rPr>
          <w:rFonts w:ascii="Arial" w:hAnsi="Arial"/>
        </w:rPr>
        <w:t xml:space="preserve">The </w:t>
      </w:r>
      <w:r w:rsidR="001465FB">
        <w:rPr>
          <w:rFonts w:ascii="Arial" w:hAnsi="Arial"/>
        </w:rPr>
        <w:t xml:space="preserve">Bidder </w:t>
      </w:r>
      <w:r w:rsidR="00D06B47">
        <w:rPr>
          <w:rFonts w:ascii="Arial" w:hAnsi="Arial"/>
        </w:rPr>
        <w:t xml:space="preserve">assures that persons who will be assigned to work with the Lottery under </w:t>
      </w:r>
      <w:r>
        <w:rPr>
          <w:rFonts w:ascii="Arial" w:hAnsi="Arial"/>
        </w:rPr>
        <w:tab/>
      </w:r>
      <w:r w:rsidR="00D06B47">
        <w:rPr>
          <w:rFonts w:ascii="Arial" w:hAnsi="Arial"/>
        </w:rPr>
        <w:t>this</w:t>
      </w:r>
      <w:r>
        <w:rPr>
          <w:rFonts w:ascii="Arial" w:hAnsi="Arial"/>
        </w:rPr>
        <w:t xml:space="preserve"> </w:t>
      </w:r>
      <w:r w:rsidR="00D06B47">
        <w:rPr>
          <w:rFonts w:ascii="Arial" w:hAnsi="Arial"/>
        </w:rPr>
        <w:t xml:space="preserve">RFP and subsequent contract will possess the requisite knowledge, skills, abilities, </w:t>
      </w:r>
      <w:r>
        <w:rPr>
          <w:rFonts w:ascii="Arial" w:hAnsi="Arial"/>
        </w:rPr>
        <w:tab/>
      </w:r>
      <w:r w:rsidR="00D06B47">
        <w:rPr>
          <w:rFonts w:ascii="Arial" w:hAnsi="Arial"/>
        </w:rPr>
        <w:t>and training to carry out all services required by the Lottery.</w:t>
      </w:r>
    </w:p>
    <w:p w:rsidR="00D06B47" w:rsidRDefault="00D06B47">
      <w:pPr>
        <w:rPr>
          <w:rFonts w:ascii="Arial" w:hAnsi="Arial"/>
        </w:rPr>
      </w:pPr>
    </w:p>
    <w:p w:rsidR="00D06B47" w:rsidRDefault="00D74A09" w:rsidP="004341B1">
      <w:pPr>
        <w:numPr>
          <w:ilvl w:val="0"/>
          <w:numId w:val="50"/>
        </w:numPr>
        <w:tabs>
          <w:tab w:val="clear" w:pos="360"/>
          <w:tab w:val="num" w:pos="1080"/>
        </w:tabs>
        <w:ind w:left="1080"/>
        <w:rPr>
          <w:rFonts w:ascii="Arial" w:hAnsi="Arial"/>
        </w:rPr>
      </w:pPr>
      <w:r>
        <w:rPr>
          <w:rFonts w:ascii="Arial" w:hAnsi="Arial"/>
        </w:rPr>
        <w:lastRenderedPageBreak/>
        <w:tab/>
      </w:r>
      <w:r w:rsidR="00D06B47">
        <w:rPr>
          <w:rFonts w:ascii="Arial" w:hAnsi="Arial"/>
        </w:rPr>
        <w:t xml:space="preserve">The </w:t>
      </w:r>
      <w:r w:rsidR="001465FB">
        <w:rPr>
          <w:rFonts w:ascii="Arial" w:hAnsi="Arial"/>
        </w:rPr>
        <w:t xml:space="preserve">Bidder </w:t>
      </w:r>
      <w:r w:rsidR="00D06B47">
        <w:rPr>
          <w:rFonts w:ascii="Arial" w:hAnsi="Arial"/>
        </w:rPr>
        <w:t>certifies that it possesses all requisite</w:t>
      </w:r>
      <w:r w:rsidR="006C54D5">
        <w:rPr>
          <w:rFonts w:ascii="Arial" w:hAnsi="Arial"/>
        </w:rPr>
        <w:t xml:space="preserve"> and applicable</w:t>
      </w:r>
      <w:r w:rsidR="00D06B47">
        <w:rPr>
          <w:rFonts w:ascii="Arial" w:hAnsi="Arial"/>
        </w:rPr>
        <w:t xml:space="preserve"> state and federal </w:t>
      </w:r>
      <w:r>
        <w:rPr>
          <w:rFonts w:ascii="Arial" w:hAnsi="Arial"/>
        </w:rPr>
        <w:tab/>
      </w:r>
      <w:r w:rsidR="00D06B47">
        <w:rPr>
          <w:rFonts w:ascii="Arial" w:hAnsi="Arial"/>
        </w:rPr>
        <w:t xml:space="preserve">licenses, certifications, and/or endorsements necessary to conduct business in </w:t>
      </w:r>
      <w:r w:rsidR="00851204">
        <w:rPr>
          <w:rFonts w:ascii="Arial" w:hAnsi="Arial"/>
        </w:rPr>
        <w:t>Idaho</w:t>
      </w:r>
      <w:r w:rsidR="00D06B47">
        <w:rPr>
          <w:rFonts w:ascii="Arial" w:hAnsi="Arial"/>
        </w:rPr>
        <w:t xml:space="preserve">, </w:t>
      </w:r>
      <w:r>
        <w:rPr>
          <w:rFonts w:ascii="Arial" w:hAnsi="Arial"/>
        </w:rPr>
        <w:tab/>
      </w:r>
      <w:r w:rsidR="00D06B47">
        <w:rPr>
          <w:rFonts w:ascii="Arial" w:hAnsi="Arial"/>
        </w:rPr>
        <w:t xml:space="preserve">and will keep such current throughout the term of this contract.  The </w:t>
      </w:r>
      <w:r w:rsidR="001465FB">
        <w:rPr>
          <w:rFonts w:ascii="Arial" w:hAnsi="Arial"/>
        </w:rPr>
        <w:t xml:space="preserve">Bidder </w:t>
      </w:r>
      <w:r w:rsidR="00D06B47">
        <w:rPr>
          <w:rFonts w:ascii="Arial" w:hAnsi="Arial"/>
        </w:rPr>
        <w:t xml:space="preserve">understands </w:t>
      </w:r>
      <w:r>
        <w:rPr>
          <w:rFonts w:ascii="Arial" w:hAnsi="Arial"/>
        </w:rPr>
        <w:tab/>
      </w:r>
      <w:r w:rsidR="00D06B47">
        <w:rPr>
          <w:rFonts w:ascii="Arial" w:hAnsi="Arial"/>
        </w:rPr>
        <w:t xml:space="preserve">that failure to maintain such licenses, certifications, and/or endorsements for any reason </w:t>
      </w:r>
      <w:r>
        <w:rPr>
          <w:rFonts w:ascii="Arial" w:hAnsi="Arial"/>
        </w:rPr>
        <w:tab/>
      </w:r>
      <w:r w:rsidR="00D06B47">
        <w:rPr>
          <w:rFonts w:ascii="Arial" w:hAnsi="Arial"/>
        </w:rPr>
        <w:t xml:space="preserve">shall constitute grounds for terminating this contract at the sole discretion of the </w:t>
      </w:r>
      <w:r>
        <w:rPr>
          <w:rFonts w:ascii="Arial" w:hAnsi="Arial"/>
        </w:rPr>
        <w:tab/>
      </w:r>
      <w:r w:rsidR="00D06B47">
        <w:rPr>
          <w:rFonts w:ascii="Arial" w:hAnsi="Arial"/>
        </w:rPr>
        <w:t>Director.</w:t>
      </w:r>
    </w:p>
    <w:p w:rsidR="00D06B47" w:rsidRDefault="00D06B47">
      <w:pPr>
        <w:tabs>
          <w:tab w:val="left" w:pos="1080"/>
        </w:tabs>
        <w:ind w:left="1080"/>
        <w:rPr>
          <w:rFonts w:ascii="Arial" w:hAnsi="Arial"/>
        </w:rPr>
      </w:pPr>
    </w:p>
    <w:p w:rsidR="00D06B47" w:rsidRDefault="00D06B47">
      <w:pPr>
        <w:tabs>
          <w:tab w:val="left" w:pos="1080"/>
        </w:tabs>
        <w:ind w:left="1080"/>
        <w:rPr>
          <w:rFonts w:ascii="Arial" w:hAnsi="Arial"/>
        </w:rPr>
      </w:pPr>
    </w:p>
    <w:p w:rsidR="00D06B47" w:rsidRDefault="00D06B47">
      <w:pPr>
        <w:rPr>
          <w:rFonts w:ascii="Arial" w:hAnsi="Arial"/>
        </w:rPr>
      </w:pPr>
    </w:p>
    <w:p w:rsidR="00D06B47" w:rsidRDefault="00D06B47">
      <w:pPr>
        <w:rPr>
          <w:rFonts w:ascii="Arial" w:hAnsi="Arial"/>
        </w:rPr>
      </w:pPr>
    </w:p>
    <w:p w:rsidR="00D06B47" w:rsidRDefault="00D06B47">
      <w:pPr>
        <w:rPr>
          <w:rFonts w:ascii="Arial" w:hAnsi="Arial"/>
        </w:rPr>
      </w:pPr>
      <w:r>
        <w:rPr>
          <w:rFonts w:ascii="Arial" w:hAnsi="Arial"/>
          <w:u w:val="single"/>
        </w:rPr>
        <w:t xml:space="preserve">                                                                     </w:t>
      </w:r>
      <w:r>
        <w:rPr>
          <w:rFonts w:ascii="Arial" w:hAnsi="Arial"/>
        </w:rPr>
        <w:tab/>
      </w:r>
      <w:r w:rsidR="005933A0">
        <w:rPr>
          <w:rFonts w:ascii="Arial" w:hAnsi="Arial"/>
        </w:rPr>
        <w:t>_____________</w:t>
      </w:r>
      <w:r>
        <w:rPr>
          <w:rFonts w:ascii="Arial" w:hAnsi="Arial"/>
          <w:u w:val="single"/>
        </w:rPr>
        <w:t xml:space="preserve">    </w:t>
      </w:r>
      <w:r w:rsidR="005933A0">
        <w:rPr>
          <w:rFonts w:ascii="Arial" w:hAnsi="Arial"/>
          <w:u w:val="single"/>
        </w:rPr>
        <w:t xml:space="preserve">               </w:t>
      </w:r>
      <w:r>
        <w:rPr>
          <w:rFonts w:ascii="Arial" w:hAnsi="Arial"/>
          <w:u w:val="single"/>
        </w:rPr>
        <w:t xml:space="preserve">    </w:t>
      </w:r>
      <w:r w:rsidR="00BD2A7A">
        <w:rPr>
          <w:rFonts w:ascii="Arial" w:hAnsi="Arial"/>
          <w:u w:val="single"/>
        </w:rPr>
        <w:t xml:space="preserve">         </w:t>
      </w:r>
    </w:p>
    <w:p w:rsidR="00D06B47" w:rsidRDefault="00D06B47">
      <w:pPr>
        <w:rPr>
          <w:rFonts w:ascii="Arial" w:hAnsi="Arial"/>
        </w:rPr>
      </w:pPr>
      <w:r>
        <w:rPr>
          <w:rFonts w:ascii="Arial" w:hAnsi="Arial"/>
        </w:rPr>
        <w:t>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933A0">
        <w:rPr>
          <w:rFonts w:ascii="Arial" w:hAnsi="Arial"/>
        </w:rPr>
        <w:t>Date</w:t>
      </w:r>
    </w:p>
    <w:p w:rsidR="00D06B47" w:rsidRDefault="00D06B47">
      <w:pPr>
        <w:rPr>
          <w:rFonts w:ascii="Arial" w:hAnsi="Arial"/>
        </w:rPr>
      </w:pPr>
    </w:p>
    <w:p w:rsidR="00D06B47" w:rsidRDefault="00D06B47">
      <w:pPr>
        <w:rPr>
          <w:rFonts w:ascii="Arial" w:hAnsi="Arial"/>
        </w:rPr>
      </w:pPr>
    </w:p>
    <w:p w:rsidR="00D06B47" w:rsidRDefault="00D06B47">
      <w:pPr>
        <w:pStyle w:val="Header"/>
        <w:tabs>
          <w:tab w:val="clear" w:pos="4320"/>
          <w:tab w:val="clear" w:pos="8640"/>
        </w:tabs>
        <w:rPr>
          <w:rFonts w:ascii="Arial" w:hAnsi="Arial"/>
        </w:rPr>
      </w:pPr>
      <w:r>
        <w:rPr>
          <w:rFonts w:ascii="Arial" w:hAnsi="Arial"/>
        </w:rPr>
        <w:t>__________________________________</w:t>
      </w:r>
    </w:p>
    <w:p w:rsidR="00D06B47" w:rsidRDefault="00D06B47">
      <w:pPr>
        <w:rPr>
          <w:rFonts w:ascii="Arial" w:hAnsi="Arial"/>
        </w:rPr>
      </w:pPr>
      <w:r>
        <w:rPr>
          <w:rFonts w:ascii="Arial" w:hAnsi="Arial"/>
        </w:rPr>
        <w:t>Title</w:t>
      </w:r>
    </w:p>
    <w:p w:rsidR="00D06B47" w:rsidRDefault="00D06B47">
      <w:pPr>
        <w:rPr>
          <w:rFonts w:ascii="Arial" w:hAnsi="Arial"/>
        </w:rPr>
      </w:pPr>
    </w:p>
    <w:p w:rsidR="00D06B47" w:rsidRDefault="00D06B47">
      <w:pPr>
        <w:rPr>
          <w:rFonts w:ascii="Arial" w:hAnsi="Arial"/>
          <w:b/>
        </w:rPr>
      </w:pPr>
    </w:p>
    <w:p w:rsidR="00DA014D" w:rsidRDefault="00DA014D">
      <w:pPr>
        <w:rPr>
          <w:rFonts w:ascii="Arial" w:hAnsi="Arial"/>
          <w:b/>
        </w:rPr>
      </w:pPr>
    </w:p>
    <w:p w:rsidR="00DA014D" w:rsidRDefault="00DA014D">
      <w:pPr>
        <w:rPr>
          <w:rFonts w:ascii="Arial" w:hAnsi="Arial"/>
          <w:b/>
        </w:rPr>
      </w:pPr>
    </w:p>
    <w:p w:rsidR="00DA014D" w:rsidRDefault="00DA014D">
      <w:pPr>
        <w:rPr>
          <w:rFonts w:ascii="Arial" w:hAnsi="Arial"/>
          <w:b/>
        </w:rPr>
      </w:pPr>
    </w:p>
    <w:p w:rsidR="00DA014D" w:rsidRDefault="00DA014D">
      <w:pPr>
        <w:rPr>
          <w:rFonts w:ascii="Arial" w:hAnsi="Arial"/>
          <w:b/>
        </w:rPr>
      </w:pPr>
    </w:p>
    <w:p w:rsidR="00DA014D" w:rsidRDefault="00DA014D">
      <w:pPr>
        <w:rPr>
          <w:rFonts w:ascii="Arial" w:hAnsi="Arial"/>
          <w:b/>
        </w:rPr>
      </w:pPr>
    </w:p>
    <w:p w:rsidR="00DA014D" w:rsidRDefault="00DA014D">
      <w:pPr>
        <w:rPr>
          <w:rFonts w:ascii="Arial" w:hAnsi="Arial"/>
          <w:b/>
        </w:rPr>
      </w:pPr>
    </w:p>
    <w:p w:rsidR="00DA014D" w:rsidRDefault="00DA014D">
      <w:pPr>
        <w:rPr>
          <w:rFonts w:ascii="Arial" w:hAnsi="Arial"/>
          <w:b/>
        </w:rPr>
      </w:pPr>
    </w:p>
    <w:p w:rsidR="00DA014D" w:rsidRDefault="00DA014D">
      <w:pPr>
        <w:rPr>
          <w:rFonts w:ascii="Arial" w:hAnsi="Arial"/>
          <w:b/>
        </w:rPr>
      </w:pPr>
    </w:p>
    <w:p w:rsidR="00DA014D" w:rsidRDefault="00DA014D">
      <w:pPr>
        <w:rPr>
          <w:rFonts w:ascii="Arial" w:hAnsi="Arial"/>
          <w:b/>
        </w:rPr>
      </w:pPr>
    </w:p>
    <w:p w:rsidR="00DA014D" w:rsidRDefault="00DA014D">
      <w:pPr>
        <w:rPr>
          <w:rFonts w:ascii="Arial" w:hAnsi="Arial"/>
          <w:b/>
        </w:rPr>
      </w:pPr>
    </w:p>
    <w:p w:rsidR="00DA014D" w:rsidRDefault="00DA014D">
      <w:pPr>
        <w:rPr>
          <w:rFonts w:ascii="Arial" w:hAnsi="Arial"/>
          <w:b/>
        </w:rPr>
      </w:pPr>
    </w:p>
    <w:p w:rsidR="00DA014D" w:rsidRDefault="00DA014D">
      <w:pPr>
        <w:rPr>
          <w:rFonts w:ascii="Arial" w:hAnsi="Arial"/>
          <w:b/>
        </w:rPr>
      </w:pPr>
    </w:p>
    <w:p w:rsidR="00DA014D" w:rsidRDefault="00DA014D">
      <w:pPr>
        <w:rPr>
          <w:rFonts w:ascii="Arial" w:hAnsi="Arial"/>
          <w:b/>
        </w:rPr>
      </w:pPr>
    </w:p>
    <w:p w:rsidR="00DA014D" w:rsidRDefault="00DA014D">
      <w:pPr>
        <w:rPr>
          <w:rFonts w:ascii="Arial" w:hAnsi="Arial"/>
          <w:b/>
        </w:rPr>
      </w:pPr>
    </w:p>
    <w:p w:rsidR="00DA014D" w:rsidRDefault="00DA014D">
      <w:pPr>
        <w:rPr>
          <w:rFonts w:ascii="Arial" w:hAnsi="Arial"/>
          <w:b/>
        </w:rPr>
      </w:pPr>
    </w:p>
    <w:p w:rsidR="00DA014D" w:rsidRDefault="00DA014D">
      <w:pPr>
        <w:rPr>
          <w:rFonts w:ascii="Arial" w:hAnsi="Arial"/>
          <w:b/>
        </w:rPr>
      </w:pPr>
    </w:p>
    <w:p w:rsidR="00DA014D" w:rsidRDefault="00DA014D">
      <w:pPr>
        <w:rPr>
          <w:rFonts w:ascii="Arial" w:hAnsi="Arial"/>
          <w:b/>
        </w:rPr>
      </w:pPr>
    </w:p>
    <w:p w:rsidR="00DA014D" w:rsidRDefault="00DA014D">
      <w:pPr>
        <w:rPr>
          <w:rFonts w:ascii="Arial" w:hAnsi="Arial"/>
          <w:b/>
        </w:rPr>
      </w:pPr>
    </w:p>
    <w:p w:rsidR="00DA014D" w:rsidRDefault="00DA014D">
      <w:pPr>
        <w:rPr>
          <w:rFonts w:ascii="Arial" w:hAnsi="Arial"/>
          <w:b/>
        </w:rPr>
      </w:pPr>
    </w:p>
    <w:p w:rsidR="00DA014D" w:rsidRDefault="00DA014D">
      <w:pPr>
        <w:rPr>
          <w:rFonts w:ascii="Arial" w:hAnsi="Arial"/>
          <w:b/>
        </w:rPr>
      </w:pPr>
    </w:p>
    <w:p w:rsidR="00DA014D" w:rsidRDefault="00DA014D">
      <w:pPr>
        <w:rPr>
          <w:rFonts w:ascii="Arial" w:hAnsi="Arial"/>
          <w:b/>
        </w:rPr>
      </w:pPr>
    </w:p>
    <w:sectPr w:rsidR="00DA014D">
      <w:headerReference w:type="default" r:id="rId16"/>
      <w:footerReference w:type="default" r:id="rId17"/>
      <w:type w:val="continuous"/>
      <w:pgSz w:w="12240" w:h="15840" w:code="1"/>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2E5" w:rsidRDefault="00E422E5">
      <w:r>
        <w:separator/>
      </w:r>
    </w:p>
  </w:endnote>
  <w:endnote w:type="continuationSeparator" w:id="0">
    <w:p w:rsidR="00E422E5" w:rsidRDefault="00E4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E5" w:rsidRPr="00E422E5" w:rsidRDefault="00E422E5" w:rsidP="00CC30D0">
    <w:pPr>
      <w:pStyle w:val="Footer"/>
      <w:rPr>
        <w:rFonts w:ascii="Arial" w:hAnsi="Arial" w:cs="Arial"/>
        <w:sz w:val="18"/>
        <w:szCs w:val="18"/>
      </w:rPr>
    </w:pPr>
    <w:r w:rsidRPr="00CC30D0">
      <w:rPr>
        <w:rFonts w:ascii="Arial" w:hAnsi="Arial" w:cs="Arial"/>
        <w:sz w:val="18"/>
        <w:szCs w:val="18"/>
      </w:rPr>
      <w:t xml:space="preserve">Idaho Lottery </w:t>
    </w:r>
    <w:r>
      <w:rPr>
        <w:rFonts w:ascii="Arial" w:hAnsi="Arial" w:cs="Arial"/>
        <w:sz w:val="18"/>
        <w:szCs w:val="18"/>
      </w:rPr>
      <w:t>Package Delivery</w:t>
    </w:r>
    <w:r w:rsidRPr="00CC30D0">
      <w:rPr>
        <w:rFonts w:ascii="Arial" w:hAnsi="Arial" w:cs="Arial"/>
        <w:sz w:val="18"/>
        <w:szCs w:val="18"/>
      </w:rPr>
      <w:t xml:space="preserve"> Request for Proposal (RFP)</w:t>
    </w:r>
    <w:r>
      <w:rPr>
        <w:rFonts w:ascii="Arial" w:hAnsi="Arial" w:cs="Arial"/>
        <w:sz w:val="18"/>
        <w:szCs w:val="18"/>
      </w:rPr>
      <w:t xml:space="preserve"> v.2 – Page </w:t>
    </w:r>
    <w:r>
      <w:rPr>
        <w:rStyle w:val="PageNumber"/>
      </w:rPr>
      <w:fldChar w:fldCharType="begin"/>
    </w:r>
    <w:r>
      <w:rPr>
        <w:rStyle w:val="PageNumber"/>
      </w:rPr>
      <w:instrText xml:space="preserve"> PAGE </w:instrText>
    </w:r>
    <w:r>
      <w:rPr>
        <w:rStyle w:val="PageNumber"/>
      </w:rPr>
      <w:fldChar w:fldCharType="separate"/>
    </w:r>
    <w:r w:rsidR="00C621D8">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E5" w:rsidRDefault="00E422E5">
    <w:pPr>
      <w:pStyle w:val="Footer"/>
    </w:pPr>
    <w:r>
      <w:tab/>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E5" w:rsidRDefault="00E422E5" w:rsidP="00CC30D0">
    <w:pPr>
      <w:pStyle w:val="Footer"/>
    </w:pPr>
    <w:r w:rsidRPr="00CC30D0">
      <w:rPr>
        <w:rFonts w:ascii="Arial" w:hAnsi="Arial" w:cs="Arial"/>
        <w:sz w:val="18"/>
        <w:szCs w:val="18"/>
      </w:rPr>
      <w:t>Idaho Lottery Shipping Request for Proposal (RFP)</w:t>
    </w:r>
    <w:r>
      <w:rPr>
        <w:rFonts w:ascii="Arial" w:hAnsi="Arial" w:cs="Arial"/>
        <w:sz w:val="18"/>
        <w:szCs w:val="18"/>
      </w:rPr>
      <w:t xml:space="preserve"> – Page </w:t>
    </w:r>
    <w:r>
      <w:rPr>
        <w:rStyle w:val="PageNumber"/>
      </w:rPr>
      <w:fldChar w:fldCharType="begin"/>
    </w:r>
    <w:r>
      <w:rPr>
        <w:rStyle w:val="PageNumber"/>
      </w:rPr>
      <w:instrText xml:space="preserve"> PAGE </w:instrText>
    </w:r>
    <w:r>
      <w:rPr>
        <w:rStyle w:val="PageNumber"/>
      </w:rPr>
      <w:fldChar w:fldCharType="separate"/>
    </w:r>
    <w:r w:rsidR="00C621D8">
      <w:rPr>
        <w:rStyle w:val="PageNumber"/>
        <w:noProof/>
      </w:rPr>
      <w:t>18</w:t>
    </w:r>
    <w:r>
      <w:rPr>
        <w:rStyle w:val="PageNumber"/>
      </w:rPr>
      <w:fldChar w:fldCharType="end"/>
    </w:r>
  </w:p>
  <w:p w:rsidR="00E422E5" w:rsidRPr="00CC30D0" w:rsidRDefault="00E422E5" w:rsidP="00CC3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2E5" w:rsidRDefault="00E422E5">
      <w:r>
        <w:separator/>
      </w:r>
    </w:p>
  </w:footnote>
  <w:footnote w:type="continuationSeparator" w:id="0">
    <w:p w:rsidR="00E422E5" w:rsidRDefault="00E42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E5" w:rsidRDefault="00E422E5">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E5" w:rsidRDefault="00E42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D42C6"/>
    <w:multiLevelType w:val="singleLevel"/>
    <w:tmpl w:val="4650BB46"/>
    <w:lvl w:ilvl="0">
      <w:start w:val="1"/>
      <w:numFmt w:val="lowerRoman"/>
      <w:lvlText w:val="%1)"/>
      <w:lvlJc w:val="left"/>
      <w:pPr>
        <w:tabs>
          <w:tab w:val="num" w:pos="720"/>
        </w:tabs>
        <w:ind w:left="720" w:hanging="720"/>
      </w:pPr>
      <w:rPr>
        <w:sz w:val="21"/>
      </w:rPr>
    </w:lvl>
  </w:abstractNum>
  <w:abstractNum w:abstractNumId="2" w15:restartNumberingAfterBreak="0">
    <w:nsid w:val="032855ED"/>
    <w:multiLevelType w:val="singleLevel"/>
    <w:tmpl w:val="FECA1B9E"/>
    <w:lvl w:ilvl="0">
      <w:start w:val="1"/>
      <w:numFmt w:val="decimal"/>
      <w:lvlText w:val="%1."/>
      <w:lvlJc w:val="left"/>
      <w:pPr>
        <w:tabs>
          <w:tab w:val="num" w:pos="1080"/>
        </w:tabs>
        <w:ind w:left="1080" w:hanging="360"/>
      </w:pPr>
      <w:rPr>
        <w:sz w:val="21"/>
      </w:rPr>
    </w:lvl>
  </w:abstractNum>
  <w:abstractNum w:abstractNumId="3" w15:restartNumberingAfterBreak="0">
    <w:nsid w:val="04FA0B90"/>
    <w:multiLevelType w:val="singleLevel"/>
    <w:tmpl w:val="8B82839A"/>
    <w:lvl w:ilvl="0">
      <w:start w:val="12"/>
      <w:numFmt w:val="decimal"/>
      <w:lvlText w:val="%1."/>
      <w:lvlJc w:val="left"/>
      <w:pPr>
        <w:tabs>
          <w:tab w:val="num" w:pos="360"/>
        </w:tabs>
        <w:ind w:left="360" w:hanging="360"/>
      </w:pPr>
    </w:lvl>
  </w:abstractNum>
  <w:abstractNum w:abstractNumId="4" w15:restartNumberingAfterBreak="0">
    <w:nsid w:val="059B454D"/>
    <w:multiLevelType w:val="singleLevel"/>
    <w:tmpl w:val="D2C8FA9E"/>
    <w:lvl w:ilvl="0">
      <w:start w:val="1"/>
      <w:numFmt w:val="decimal"/>
      <w:lvlText w:val="%1)"/>
      <w:lvlJc w:val="left"/>
      <w:pPr>
        <w:tabs>
          <w:tab w:val="num" w:pos="360"/>
        </w:tabs>
        <w:ind w:left="360" w:hanging="360"/>
      </w:pPr>
      <w:rPr>
        <w:sz w:val="21"/>
      </w:rPr>
    </w:lvl>
  </w:abstractNum>
  <w:abstractNum w:abstractNumId="5" w15:restartNumberingAfterBreak="0">
    <w:nsid w:val="07AC0C78"/>
    <w:multiLevelType w:val="multilevel"/>
    <w:tmpl w:val="2DEC109E"/>
    <w:lvl w:ilvl="0">
      <w:start w:val="3"/>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8EF7312"/>
    <w:multiLevelType w:val="singleLevel"/>
    <w:tmpl w:val="2A28BC9A"/>
    <w:lvl w:ilvl="0">
      <w:start w:val="4"/>
      <w:numFmt w:val="decimal"/>
      <w:lvlText w:val="%1)"/>
      <w:lvlJc w:val="left"/>
      <w:pPr>
        <w:tabs>
          <w:tab w:val="num" w:pos="360"/>
        </w:tabs>
        <w:ind w:left="360" w:hanging="360"/>
      </w:pPr>
      <w:rPr>
        <w:sz w:val="21"/>
      </w:rPr>
    </w:lvl>
  </w:abstractNum>
  <w:abstractNum w:abstractNumId="7" w15:restartNumberingAfterBreak="0">
    <w:nsid w:val="0AD6764C"/>
    <w:multiLevelType w:val="singleLevel"/>
    <w:tmpl w:val="B7AA940C"/>
    <w:lvl w:ilvl="0">
      <w:start w:val="1"/>
      <w:numFmt w:val="upperLetter"/>
      <w:lvlText w:val="%1."/>
      <w:lvlJc w:val="left"/>
      <w:pPr>
        <w:tabs>
          <w:tab w:val="num" w:pos="360"/>
        </w:tabs>
        <w:ind w:left="360" w:hanging="360"/>
      </w:pPr>
      <w:rPr>
        <w:sz w:val="21"/>
      </w:rPr>
    </w:lvl>
  </w:abstractNum>
  <w:abstractNum w:abstractNumId="8" w15:restartNumberingAfterBreak="0">
    <w:nsid w:val="0BDB0A0C"/>
    <w:multiLevelType w:val="singleLevel"/>
    <w:tmpl w:val="F9DCF27C"/>
    <w:lvl w:ilvl="0">
      <w:start w:val="1"/>
      <w:numFmt w:val="decimal"/>
      <w:lvlText w:val="%1."/>
      <w:lvlJc w:val="left"/>
      <w:pPr>
        <w:tabs>
          <w:tab w:val="num" w:pos="360"/>
        </w:tabs>
        <w:ind w:left="360" w:hanging="360"/>
      </w:pPr>
      <w:rPr>
        <w:b w:val="0"/>
      </w:rPr>
    </w:lvl>
  </w:abstractNum>
  <w:abstractNum w:abstractNumId="9" w15:restartNumberingAfterBreak="0">
    <w:nsid w:val="0C8F7642"/>
    <w:multiLevelType w:val="singleLevel"/>
    <w:tmpl w:val="A56CC83C"/>
    <w:lvl w:ilvl="0">
      <w:start w:val="1"/>
      <w:numFmt w:val="upperLetter"/>
      <w:lvlText w:val="%1."/>
      <w:lvlJc w:val="left"/>
      <w:pPr>
        <w:tabs>
          <w:tab w:val="num" w:pos="360"/>
        </w:tabs>
        <w:ind w:left="360" w:hanging="360"/>
      </w:pPr>
      <w:rPr>
        <w:sz w:val="21"/>
      </w:rPr>
    </w:lvl>
  </w:abstractNum>
  <w:abstractNum w:abstractNumId="10" w15:restartNumberingAfterBreak="0">
    <w:nsid w:val="0D6E769E"/>
    <w:multiLevelType w:val="singleLevel"/>
    <w:tmpl w:val="C4D82B4A"/>
    <w:lvl w:ilvl="0">
      <w:start w:val="1"/>
      <w:numFmt w:val="upperLetter"/>
      <w:lvlText w:val="%1."/>
      <w:lvlJc w:val="left"/>
      <w:pPr>
        <w:tabs>
          <w:tab w:val="num" w:pos="360"/>
        </w:tabs>
        <w:ind w:left="360" w:hanging="360"/>
      </w:pPr>
      <w:rPr>
        <w:sz w:val="21"/>
      </w:rPr>
    </w:lvl>
  </w:abstractNum>
  <w:abstractNum w:abstractNumId="11" w15:restartNumberingAfterBreak="0">
    <w:nsid w:val="13734A04"/>
    <w:multiLevelType w:val="singleLevel"/>
    <w:tmpl w:val="B7AA940C"/>
    <w:lvl w:ilvl="0">
      <w:start w:val="1"/>
      <w:numFmt w:val="upperLetter"/>
      <w:lvlText w:val="%1."/>
      <w:lvlJc w:val="left"/>
      <w:pPr>
        <w:tabs>
          <w:tab w:val="num" w:pos="360"/>
        </w:tabs>
        <w:ind w:left="360" w:hanging="360"/>
      </w:pPr>
      <w:rPr>
        <w:sz w:val="21"/>
      </w:rPr>
    </w:lvl>
  </w:abstractNum>
  <w:abstractNum w:abstractNumId="12" w15:restartNumberingAfterBreak="0">
    <w:nsid w:val="13747415"/>
    <w:multiLevelType w:val="multilevel"/>
    <w:tmpl w:val="A236738E"/>
    <w:lvl w:ilvl="0">
      <w:start w:val="2"/>
      <w:numFmt w:val="decimal"/>
      <w:lvlText w:val="%1."/>
      <w:lvlJc w:val="left"/>
      <w:pPr>
        <w:tabs>
          <w:tab w:val="num" w:pos="360"/>
        </w:tabs>
        <w:ind w:left="36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3" w15:restartNumberingAfterBreak="0">
    <w:nsid w:val="13B70575"/>
    <w:multiLevelType w:val="singleLevel"/>
    <w:tmpl w:val="0C4C3EF4"/>
    <w:lvl w:ilvl="0">
      <w:start w:val="7"/>
      <w:numFmt w:val="upperLetter"/>
      <w:lvlText w:val="%1."/>
      <w:lvlJc w:val="left"/>
      <w:pPr>
        <w:tabs>
          <w:tab w:val="num" w:pos="360"/>
        </w:tabs>
        <w:ind w:left="360" w:hanging="360"/>
      </w:pPr>
    </w:lvl>
  </w:abstractNum>
  <w:abstractNum w:abstractNumId="14" w15:restartNumberingAfterBreak="0">
    <w:nsid w:val="14320206"/>
    <w:multiLevelType w:val="singleLevel"/>
    <w:tmpl w:val="C08E7768"/>
    <w:lvl w:ilvl="0">
      <w:start w:val="1"/>
      <w:numFmt w:val="lowerLetter"/>
      <w:lvlText w:val="%1)"/>
      <w:lvlJc w:val="left"/>
      <w:pPr>
        <w:tabs>
          <w:tab w:val="num" w:pos="360"/>
        </w:tabs>
        <w:ind w:left="360" w:hanging="360"/>
      </w:pPr>
      <w:rPr>
        <w:sz w:val="21"/>
      </w:rPr>
    </w:lvl>
  </w:abstractNum>
  <w:abstractNum w:abstractNumId="15" w15:restartNumberingAfterBreak="0">
    <w:nsid w:val="15516C4F"/>
    <w:multiLevelType w:val="singleLevel"/>
    <w:tmpl w:val="0B88C334"/>
    <w:lvl w:ilvl="0">
      <w:start w:val="1"/>
      <w:numFmt w:val="decimal"/>
      <w:lvlText w:val="%1)"/>
      <w:lvlJc w:val="left"/>
      <w:pPr>
        <w:tabs>
          <w:tab w:val="num" w:pos="360"/>
        </w:tabs>
        <w:ind w:left="360" w:hanging="360"/>
      </w:pPr>
      <w:rPr>
        <w:sz w:val="21"/>
      </w:rPr>
    </w:lvl>
  </w:abstractNum>
  <w:abstractNum w:abstractNumId="16" w15:restartNumberingAfterBreak="0">
    <w:nsid w:val="15824A3B"/>
    <w:multiLevelType w:val="singleLevel"/>
    <w:tmpl w:val="F132C85C"/>
    <w:lvl w:ilvl="0">
      <w:start w:val="6"/>
      <w:numFmt w:val="decimal"/>
      <w:lvlText w:val="%1."/>
      <w:lvlJc w:val="left"/>
      <w:pPr>
        <w:tabs>
          <w:tab w:val="num" w:pos="360"/>
        </w:tabs>
        <w:ind w:left="360" w:hanging="360"/>
      </w:pPr>
    </w:lvl>
  </w:abstractNum>
  <w:abstractNum w:abstractNumId="17" w15:restartNumberingAfterBreak="0">
    <w:nsid w:val="176242E8"/>
    <w:multiLevelType w:val="hybridMultilevel"/>
    <w:tmpl w:val="5F966B84"/>
    <w:lvl w:ilvl="0" w:tplc="49ACCDC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621A65"/>
    <w:multiLevelType w:val="singleLevel"/>
    <w:tmpl w:val="10E6BE26"/>
    <w:lvl w:ilvl="0">
      <w:start w:val="1"/>
      <w:numFmt w:val="upperLetter"/>
      <w:lvlText w:val="%1."/>
      <w:lvlJc w:val="left"/>
      <w:pPr>
        <w:tabs>
          <w:tab w:val="num" w:pos="360"/>
        </w:tabs>
        <w:ind w:left="360" w:hanging="360"/>
      </w:pPr>
    </w:lvl>
  </w:abstractNum>
  <w:abstractNum w:abstractNumId="19" w15:restartNumberingAfterBreak="0">
    <w:nsid w:val="18A40869"/>
    <w:multiLevelType w:val="singleLevel"/>
    <w:tmpl w:val="C08E7768"/>
    <w:lvl w:ilvl="0">
      <w:start w:val="1"/>
      <w:numFmt w:val="lowerLetter"/>
      <w:lvlText w:val="%1)"/>
      <w:lvlJc w:val="left"/>
      <w:pPr>
        <w:tabs>
          <w:tab w:val="num" w:pos="360"/>
        </w:tabs>
        <w:ind w:left="360" w:hanging="360"/>
      </w:pPr>
      <w:rPr>
        <w:sz w:val="21"/>
      </w:rPr>
    </w:lvl>
  </w:abstractNum>
  <w:abstractNum w:abstractNumId="20" w15:restartNumberingAfterBreak="0">
    <w:nsid w:val="1A8B7649"/>
    <w:multiLevelType w:val="singleLevel"/>
    <w:tmpl w:val="E972395E"/>
    <w:lvl w:ilvl="0">
      <w:start w:val="58"/>
      <w:numFmt w:val="decimal"/>
      <w:lvlText w:val="%1."/>
      <w:lvlJc w:val="left"/>
      <w:pPr>
        <w:tabs>
          <w:tab w:val="num" w:pos="360"/>
        </w:tabs>
        <w:ind w:left="360" w:hanging="360"/>
      </w:pPr>
    </w:lvl>
  </w:abstractNum>
  <w:abstractNum w:abstractNumId="21" w15:restartNumberingAfterBreak="0">
    <w:nsid w:val="20767969"/>
    <w:multiLevelType w:val="singleLevel"/>
    <w:tmpl w:val="10E6BE26"/>
    <w:lvl w:ilvl="0">
      <w:start w:val="1"/>
      <w:numFmt w:val="upperLetter"/>
      <w:lvlText w:val="%1."/>
      <w:lvlJc w:val="left"/>
      <w:pPr>
        <w:tabs>
          <w:tab w:val="num" w:pos="360"/>
        </w:tabs>
        <w:ind w:left="360" w:hanging="360"/>
      </w:pPr>
    </w:lvl>
  </w:abstractNum>
  <w:abstractNum w:abstractNumId="22" w15:restartNumberingAfterBreak="0">
    <w:nsid w:val="243C5779"/>
    <w:multiLevelType w:val="hybridMultilevel"/>
    <w:tmpl w:val="391C3686"/>
    <w:lvl w:ilvl="0" w:tplc="7990F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4C71763"/>
    <w:multiLevelType w:val="singleLevel"/>
    <w:tmpl w:val="C08E7768"/>
    <w:lvl w:ilvl="0">
      <w:start w:val="1"/>
      <w:numFmt w:val="lowerLetter"/>
      <w:lvlText w:val="%1)"/>
      <w:lvlJc w:val="left"/>
      <w:pPr>
        <w:tabs>
          <w:tab w:val="num" w:pos="360"/>
        </w:tabs>
        <w:ind w:left="360" w:hanging="360"/>
      </w:pPr>
      <w:rPr>
        <w:sz w:val="21"/>
      </w:rPr>
    </w:lvl>
  </w:abstractNum>
  <w:abstractNum w:abstractNumId="24" w15:restartNumberingAfterBreak="0">
    <w:nsid w:val="28EA505D"/>
    <w:multiLevelType w:val="hybridMultilevel"/>
    <w:tmpl w:val="1B5C14A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E30269E"/>
    <w:multiLevelType w:val="singleLevel"/>
    <w:tmpl w:val="B7AA940C"/>
    <w:lvl w:ilvl="0">
      <w:start w:val="1"/>
      <w:numFmt w:val="upperLetter"/>
      <w:lvlText w:val="%1."/>
      <w:lvlJc w:val="left"/>
      <w:pPr>
        <w:tabs>
          <w:tab w:val="num" w:pos="360"/>
        </w:tabs>
        <w:ind w:left="360" w:hanging="360"/>
      </w:pPr>
      <w:rPr>
        <w:sz w:val="21"/>
      </w:rPr>
    </w:lvl>
  </w:abstractNum>
  <w:abstractNum w:abstractNumId="26" w15:restartNumberingAfterBreak="0">
    <w:nsid w:val="30AE4ECD"/>
    <w:multiLevelType w:val="singleLevel"/>
    <w:tmpl w:val="4768BBDE"/>
    <w:lvl w:ilvl="0">
      <w:start w:val="1"/>
      <w:numFmt w:val="upperLetter"/>
      <w:lvlText w:val="%1."/>
      <w:lvlJc w:val="left"/>
      <w:pPr>
        <w:tabs>
          <w:tab w:val="num" w:pos="360"/>
        </w:tabs>
        <w:ind w:left="360" w:hanging="360"/>
      </w:pPr>
    </w:lvl>
  </w:abstractNum>
  <w:abstractNum w:abstractNumId="27" w15:restartNumberingAfterBreak="0">
    <w:nsid w:val="39425887"/>
    <w:multiLevelType w:val="singleLevel"/>
    <w:tmpl w:val="0B88C334"/>
    <w:lvl w:ilvl="0">
      <w:start w:val="1"/>
      <w:numFmt w:val="decimal"/>
      <w:lvlText w:val="%1)"/>
      <w:lvlJc w:val="left"/>
      <w:pPr>
        <w:tabs>
          <w:tab w:val="num" w:pos="360"/>
        </w:tabs>
        <w:ind w:left="360" w:hanging="360"/>
      </w:pPr>
      <w:rPr>
        <w:sz w:val="21"/>
      </w:rPr>
    </w:lvl>
  </w:abstractNum>
  <w:abstractNum w:abstractNumId="28" w15:restartNumberingAfterBreak="0">
    <w:nsid w:val="3EA336C1"/>
    <w:multiLevelType w:val="singleLevel"/>
    <w:tmpl w:val="7DB4E666"/>
    <w:lvl w:ilvl="0">
      <w:start w:val="1"/>
      <w:numFmt w:val="upperRoman"/>
      <w:lvlText w:val="%1."/>
      <w:lvlJc w:val="left"/>
      <w:pPr>
        <w:tabs>
          <w:tab w:val="num" w:pos="1440"/>
        </w:tabs>
        <w:ind w:left="1440" w:hanging="720"/>
      </w:pPr>
      <w:rPr>
        <w:rFonts w:hint="default"/>
      </w:rPr>
    </w:lvl>
  </w:abstractNum>
  <w:abstractNum w:abstractNumId="29" w15:restartNumberingAfterBreak="0">
    <w:nsid w:val="3EFB7408"/>
    <w:multiLevelType w:val="hybridMultilevel"/>
    <w:tmpl w:val="6C14BF6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40315D19"/>
    <w:multiLevelType w:val="hybridMultilevel"/>
    <w:tmpl w:val="C7B8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A57A89"/>
    <w:multiLevelType w:val="singleLevel"/>
    <w:tmpl w:val="7C5084C2"/>
    <w:lvl w:ilvl="0">
      <w:start w:val="8"/>
      <w:numFmt w:val="decimal"/>
      <w:lvlText w:val="%1."/>
      <w:lvlJc w:val="left"/>
      <w:pPr>
        <w:tabs>
          <w:tab w:val="num" w:pos="360"/>
        </w:tabs>
        <w:ind w:left="360" w:hanging="360"/>
      </w:pPr>
    </w:lvl>
  </w:abstractNum>
  <w:abstractNum w:abstractNumId="32" w15:restartNumberingAfterBreak="0">
    <w:nsid w:val="474D2821"/>
    <w:multiLevelType w:val="multilevel"/>
    <w:tmpl w:val="59DE0C8E"/>
    <w:lvl w:ilvl="0">
      <w:start w:val="1"/>
      <w:numFmt w:val="decimal"/>
      <w:lvlText w:val="%1."/>
      <w:lvlJc w:val="left"/>
      <w:pPr>
        <w:tabs>
          <w:tab w:val="num" w:pos="720"/>
        </w:tabs>
        <w:ind w:left="720" w:hanging="720"/>
      </w:pPr>
      <w:rPr>
        <w:sz w:val="32"/>
      </w:rPr>
    </w:lvl>
    <w:lvl w:ilvl="1">
      <w:start w:val="1"/>
      <w:numFmt w:val="decimal"/>
      <w:lvlText w:val="%1.%2"/>
      <w:lvlJc w:val="left"/>
      <w:pPr>
        <w:tabs>
          <w:tab w:val="num" w:pos="576"/>
        </w:tabs>
        <w:ind w:left="576" w:hanging="576"/>
      </w:pPr>
      <w:rPr>
        <w:b/>
        <w:i w:val="0"/>
      </w:rPr>
    </w:lvl>
    <w:lvl w:ilvl="2">
      <w:start w:val="1"/>
      <w:numFmt w:val="decimal"/>
      <w:pStyle w:val="Heading10"/>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4D283B52"/>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4D7D7F43"/>
    <w:multiLevelType w:val="singleLevel"/>
    <w:tmpl w:val="6FE8A6F0"/>
    <w:lvl w:ilvl="0">
      <w:start w:val="1"/>
      <w:numFmt w:val="decimal"/>
      <w:lvlText w:val="%1."/>
      <w:lvlJc w:val="left"/>
      <w:pPr>
        <w:tabs>
          <w:tab w:val="num" w:pos="360"/>
        </w:tabs>
        <w:ind w:left="360" w:hanging="360"/>
      </w:pPr>
    </w:lvl>
  </w:abstractNum>
  <w:abstractNum w:abstractNumId="35" w15:restartNumberingAfterBreak="0">
    <w:nsid w:val="4E3F10EF"/>
    <w:multiLevelType w:val="singleLevel"/>
    <w:tmpl w:val="0B88C334"/>
    <w:lvl w:ilvl="0">
      <w:start w:val="1"/>
      <w:numFmt w:val="decimal"/>
      <w:lvlText w:val="%1)"/>
      <w:lvlJc w:val="left"/>
      <w:pPr>
        <w:tabs>
          <w:tab w:val="num" w:pos="360"/>
        </w:tabs>
        <w:ind w:left="360" w:hanging="360"/>
      </w:pPr>
      <w:rPr>
        <w:sz w:val="21"/>
      </w:rPr>
    </w:lvl>
  </w:abstractNum>
  <w:abstractNum w:abstractNumId="36" w15:restartNumberingAfterBreak="0">
    <w:nsid w:val="4F192CDD"/>
    <w:multiLevelType w:val="singleLevel"/>
    <w:tmpl w:val="B7AA940C"/>
    <w:lvl w:ilvl="0">
      <w:start w:val="1"/>
      <w:numFmt w:val="upperLetter"/>
      <w:lvlText w:val="%1."/>
      <w:lvlJc w:val="left"/>
      <w:pPr>
        <w:tabs>
          <w:tab w:val="num" w:pos="360"/>
        </w:tabs>
        <w:ind w:left="360" w:hanging="360"/>
      </w:pPr>
      <w:rPr>
        <w:sz w:val="21"/>
      </w:rPr>
    </w:lvl>
  </w:abstractNum>
  <w:abstractNum w:abstractNumId="37" w15:restartNumberingAfterBreak="0">
    <w:nsid w:val="4F9E2B96"/>
    <w:multiLevelType w:val="singleLevel"/>
    <w:tmpl w:val="B7AA940C"/>
    <w:lvl w:ilvl="0">
      <w:start w:val="1"/>
      <w:numFmt w:val="upperLetter"/>
      <w:lvlText w:val="%1."/>
      <w:lvlJc w:val="left"/>
      <w:pPr>
        <w:tabs>
          <w:tab w:val="num" w:pos="360"/>
        </w:tabs>
        <w:ind w:left="360" w:hanging="360"/>
      </w:pPr>
      <w:rPr>
        <w:sz w:val="21"/>
      </w:rPr>
    </w:lvl>
  </w:abstractNum>
  <w:abstractNum w:abstractNumId="38" w15:restartNumberingAfterBreak="0">
    <w:nsid w:val="5211151A"/>
    <w:multiLevelType w:val="singleLevel"/>
    <w:tmpl w:val="B7AA940C"/>
    <w:lvl w:ilvl="0">
      <w:start w:val="1"/>
      <w:numFmt w:val="upperLetter"/>
      <w:lvlText w:val="%1."/>
      <w:lvlJc w:val="left"/>
      <w:pPr>
        <w:tabs>
          <w:tab w:val="num" w:pos="360"/>
        </w:tabs>
        <w:ind w:left="360" w:hanging="360"/>
      </w:pPr>
      <w:rPr>
        <w:sz w:val="21"/>
      </w:rPr>
    </w:lvl>
  </w:abstractNum>
  <w:abstractNum w:abstractNumId="39" w15:restartNumberingAfterBreak="0">
    <w:nsid w:val="528B754A"/>
    <w:multiLevelType w:val="singleLevel"/>
    <w:tmpl w:val="8FD0BB84"/>
    <w:lvl w:ilvl="0">
      <w:start w:val="2"/>
      <w:numFmt w:val="upperLetter"/>
      <w:lvlText w:val="%1."/>
      <w:lvlJc w:val="left"/>
      <w:pPr>
        <w:tabs>
          <w:tab w:val="num" w:pos="465"/>
        </w:tabs>
        <w:ind w:left="465" w:hanging="465"/>
      </w:pPr>
      <w:rPr>
        <w:rFonts w:hint="default"/>
      </w:rPr>
    </w:lvl>
  </w:abstractNum>
  <w:abstractNum w:abstractNumId="40" w15:restartNumberingAfterBreak="0">
    <w:nsid w:val="577D247C"/>
    <w:multiLevelType w:val="singleLevel"/>
    <w:tmpl w:val="E9C25E24"/>
    <w:lvl w:ilvl="0">
      <w:start w:val="1"/>
      <w:numFmt w:val="none"/>
      <w:lvlText w:val="b)"/>
      <w:lvlJc w:val="left"/>
      <w:pPr>
        <w:tabs>
          <w:tab w:val="num" w:pos="360"/>
        </w:tabs>
        <w:ind w:left="360" w:hanging="360"/>
      </w:pPr>
    </w:lvl>
  </w:abstractNum>
  <w:abstractNum w:abstractNumId="41" w15:restartNumberingAfterBreak="0">
    <w:nsid w:val="57C26479"/>
    <w:multiLevelType w:val="singleLevel"/>
    <w:tmpl w:val="6FE8A6F0"/>
    <w:lvl w:ilvl="0">
      <w:start w:val="1"/>
      <w:numFmt w:val="decimal"/>
      <w:lvlText w:val="%1."/>
      <w:lvlJc w:val="left"/>
      <w:pPr>
        <w:tabs>
          <w:tab w:val="num" w:pos="360"/>
        </w:tabs>
        <w:ind w:left="360" w:hanging="360"/>
      </w:pPr>
    </w:lvl>
  </w:abstractNum>
  <w:abstractNum w:abstractNumId="42" w15:restartNumberingAfterBreak="0">
    <w:nsid w:val="594033B2"/>
    <w:multiLevelType w:val="singleLevel"/>
    <w:tmpl w:val="D2C8FA9E"/>
    <w:lvl w:ilvl="0">
      <w:start w:val="1"/>
      <w:numFmt w:val="decimal"/>
      <w:lvlText w:val="%1)"/>
      <w:lvlJc w:val="left"/>
      <w:pPr>
        <w:tabs>
          <w:tab w:val="num" w:pos="360"/>
        </w:tabs>
        <w:ind w:left="360" w:hanging="360"/>
      </w:pPr>
      <w:rPr>
        <w:sz w:val="21"/>
      </w:rPr>
    </w:lvl>
  </w:abstractNum>
  <w:abstractNum w:abstractNumId="43" w15:restartNumberingAfterBreak="0">
    <w:nsid w:val="5B883B3E"/>
    <w:multiLevelType w:val="hybridMultilevel"/>
    <w:tmpl w:val="F9CC9D70"/>
    <w:lvl w:ilvl="0" w:tplc="518E252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15:restartNumberingAfterBreak="0">
    <w:nsid w:val="5D6115B5"/>
    <w:multiLevelType w:val="singleLevel"/>
    <w:tmpl w:val="4768BBDE"/>
    <w:lvl w:ilvl="0">
      <w:start w:val="1"/>
      <w:numFmt w:val="upperLetter"/>
      <w:lvlText w:val="%1."/>
      <w:lvlJc w:val="left"/>
      <w:pPr>
        <w:tabs>
          <w:tab w:val="num" w:pos="360"/>
        </w:tabs>
        <w:ind w:left="360" w:hanging="360"/>
      </w:pPr>
    </w:lvl>
  </w:abstractNum>
  <w:abstractNum w:abstractNumId="45" w15:restartNumberingAfterBreak="0">
    <w:nsid w:val="5F4B7A7A"/>
    <w:multiLevelType w:val="singleLevel"/>
    <w:tmpl w:val="220A6240"/>
    <w:lvl w:ilvl="0">
      <w:start w:val="1"/>
      <w:numFmt w:val="decimal"/>
      <w:lvlText w:val="%1."/>
      <w:lvlJc w:val="left"/>
      <w:pPr>
        <w:tabs>
          <w:tab w:val="num" w:pos="1620"/>
        </w:tabs>
        <w:ind w:left="1620" w:hanging="360"/>
      </w:pPr>
    </w:lvl>
  </w:abstractNum>
  <w:abstractNum w:abstractNumId="46" w15:restartNumberingAfterBreak="0">
    <w:nsid w:val="61D316C0"/>
    <w:multiLevelType w:val="singleLevel"/>
    <w:tmpl w:val="CFFEE382"/>
    <w:lvl w:ilvl="0">
      <w:start w:val="1"/>
      <w:numFmt w:val="decimal"/>
      <w:pStyle w:val="Heading2"/>
      <w:lvlText w:val="%1."/>
      <w:lvlJc w:val="left"/>
      <w:pPr>
        <w:tabs>
          <w:tab w:val="num" w:pos="360"/>
        </w:tabs>
        <w:ind w:left="360" w:hanging="360"/>
      </w:pPr>
    </w:lvl>
  </w:abstractNum>
  <w:abstractNum w:abstractNumId="47" w15:restartNumberingAfterBreak="0">
    <w:nsid w:val="629240DA"/>
    <w:multiLevelType w:val="multilevel"/>
    <w:tmpl w:val="A22AD1AC"/>
    <w:lvl w:ilvl="0">
      <w:start w:val="1"/>
      <w:numFmt w:val="upperRoman"/>
      <w:pStyle w:val="Heading1"/>
      <w:lvlText w:val="%1."/>
      <w:lvlJc w:val="left"/>
      <w:pPr>
        <w:tabs>
          <w:tab w:val="num" w:pos="1440"/>
        </w:tabs>
        <w:ind w:left="1080" w:hanging="360"/>
      </w:pPr>
    </w:lvl>
    <w:lvl w:ilvl="1">
      <w:start w:val="1"/>
      <w:numFmt w:val="decimal"/>
      <w:lvlText w:val="%2."/>
      <w:lvlJc w:val="left"/>
      <w:pPr>
        <w:tabs>
          <w:tab w:val="num" w:pos="1440"/>
        </w:tabs>
        <w:ind w:left="1440" w:hanging="360"/>
      </w:pPr>
    </w:lvl>
    <w:lvl w:ilvl="2">
      <w:start w:val="1"/>
      <w:numFmt w:val="upperLetter"/>
      <w:pStyle w:val="Heading3"/>
      <w:lvlText w:val="%3."/>
      <w:lvlJc w:val="left"/>
      <w:pPr>
        <w:tabs>
          <w:tab w:val="num" w:pos="0"/>
        </w:tabs>
        <w:ind w:left="2160" w:hanging="720"/>
      </w:pPr>
    </w:lvl>
    <w:lvl w:ilvl="3">
      <w:start w:val="1"/>
      <w:numFmt w:val="lowerLetter"/>
      <w:pStyle w:val="Heading4"/>
      <w:lvlText w:val="%4)"/>
      <w:lvlJc w:val="left"/>
      <w:pPr>
        <w:tabs>
          <w:tab w:val="num" w:pos="0"/>
        </w:tabs>
        <w:ind w:left="2880" w:hanging="720"/>
      </w:pPr>
    </w:lvl>
    <w:lvl w:ilvl="4">
      <w:start w:val="1"/>
      <w:numFmt w:val="decimal"/>
      <w:pStyle w:val="Heading5"/>
      <w:lvlText w:val="(%5)"/>
      <w:lvlJc w:val="left"/>
      <w:pPr>
        <w:tabs>
          <w:tab w:val="num" w:pos="0"/>
        </w:tabs>
        <w:ind w:left="3600" w:hanging="720"/>
      </w:pPr>
    </w:lvl>
    <w:lvl w:ilvl="5">
      <w:start w:val="1"/>
      <w:numFmt w:val="lowerLetter"/>
      <w:pStyle w:val="Heading6"/>
      <w:lvlText w:val="(%6)"/>
      <w:lvlJc w:val="left"/>
      <w:pPr>
        <w:tabs>
          <w:tab w:val="num" w:pos="0"/>
        </w:tabs>
        <w:ind w:left="4320" w:hanging="720"/>
      </w:pPr>
    </w:lvl>
    <w:lvl w:ilvl="6">
      <w:start w:val="1"/>
      <w:numFmt w:val="lowerRoman"/>
      <w:pStyle w:val="Heading7"/>
      <w:lvlText w:val="(%7)"/>
      <w:lvlJc w:val="left"/>
      <w:pPr>
        <w:tabs>
          <w:tab w:val="num" w:pos="0"/>
        </w:tabs>
        <w:ind w:left="5040" w:hanging="720"/>
      </w:pPr>
    </w:lvl>
    <w:lvl w:ilvl="7">
      <w:start w:val="1"/>
      <w:numFmt w:val="lowerLetter"/>
      <w:pStyle w:val="Heading8"/>
      <w:lvlText w:val="(%8)"/>
      <w:lvlJc w:val="left"/>
      <w:pPr>
        <w:tabs>
          <w:tab w:val="num" w:pos="0"/>
        </w:tabs>
        <w:ind w:left="5760" w:hanging="720"/>
      </w:pPr>
    </w:lvl>
    <w:lvl w:ilvl="8">
      <w:start w:val="1"/>
      <w:numFmt w:val="lowerRoman"/>
      <w:pStyle w:val="Heading9"/>
      <w:lvlText w:val="(%9)"/>
      <w:lvlJc w:val="left"/>
      <w:pPr>
        <w:tabs>
          <w:tab w:val="num" w:pos="0"/>
        </w:tabs>
        <w:ind w:left="6480" w:hanging="720"/>
      </w:pPr>
    </w:lvl>
  </w:abstractNum>
  <w:abstractNum w:abstractNumId="48" w15:restartNumberingAfterBreak="0">
    <w:nsid w:val="65E70B52"/>
    <w:multiLevelType w:val="singleLevel"/>
    <w:tmpl w:val="C26E74A8"/>
    <w:lvl w:ilvl="0">
      <w:start w:val="5"/>
      <w:numFmt w:val="decimal"/>
      <w:lvlText w:val="%1."/>
      <w:lvlJc w:val="left"/>
      <w:pPr>
        <w:tabs>
          <w:tab w:val="num" w:pos="360"/>
        </w:tabs>
        <w:ind w:left="360" w:hanging="360"/>
      </w:pPr>
    </w:lvl>
  </w:abstractNum>
  <w:abstractNum w:abstractNumId="49" w15:restartNumberingAfterBreak="0">
    <w:nsid w:val="6A714025"/>
    <w:multiLevelType w:val="singleLevel"/>
    <w:tmpl w:val="895CF94A"/>
    <w:lvl w:ilvl="0">
      <w:numFmt w:val="decimal"/>
      <w:pStyle w:val="HeadingAttmt2"/>
      <w:lvlText w:val="%1"/>
      <w:legacy w:legacy="1" w:legacySpace="0" w:legacyIndent="0"/>
      <w:lvlJc w:val="left"/>
      <w:rPr>
        <w:rFonts w:ascii="Courier" w:hAnsi="Courier" w:hint="default"/>
      </w:rPr>
    </w:lvl>
  </w:abstractNum>
  <w:abstractNum w:abstractNumId="50" w15:restartNumberingAfterBreak="0">
    <w:nsid w:val="739B5762"/>
    <w:multiLevelType w:val="singleLevel"/>
    <w:tmpl w:val="6FE8A6F0"/>
    <w:lvl w:ilvl="0">
      <w:start w:val="1"/>
      <w:numFmt w:val="decimal"/>
      <w:lvlText w:val="%1."/>
      <w:lvlJc w:val="left"/>
      <w:pPr>
        <w:tabs>
          <w:tab w:val="num" w:pos="360"/>
        </w:tabs>
        <w:ind w:left="360" w:hanging="360"/>
      </w:pPr>
    </w:lvl>
  </w:abstractNum>
  <w:abstractNum w:abstractNumId="51" w15:restartNumberingAfterBreak="0">
    <w:nsid w:val="753545FC"/>
    <w:multiLevelType w:val="singleLevel"/>
    <w:tmpl w:val="C9F2BC22"/>
    <w:lvl w:ilvl="0">
      <w:start w:val="4"/>
      <w:numFmt w:val="decimal"/>
      <w:lvlText w:val="%1)"/>
      <w:lvlJc w:val="left"/>
      <w:pPr>
        <w:tabs>
          <w:tab w:val="num" w:pos="360"/>
        </w:tabs>
        <w:ind w:left="360" w:hanging="360"/>
      </w:pPr>
    </w:lvl>
  </w:abstractNum>
  <w:abstractNum w:abstractNumId="52" w15:restartNumberingAfterBreak="0">
    <w:nsid w:val="79AE4A1C"/>
    <w:multiLevelType w:val="singleLevel"/>
    <w:tmpl w:val="04090011"/>
    <w:lvl w:ilvl="0">
      <w:start w:val="1"/>
      <w:numFmt w:val="decimal"/>
      <w:lvlText w:val="%1)"/>
      <w:lvlJc w:val="left"/>
      <w:pPr>
        <w:tabs>
          <w:tab w:val="num" w:pos="360"/>
        </w:tabs>
        <w:ind w:left="360" w:hanging="360"/>
      </w:pPr>
    </w:lvl>
  </w:abstractNum>
  <w:abstractNum w:abstractNumId="53" w15:restartNumberingAfterBreak="0">
    <w:nsid w:val="7B647385"/>
    <w:multiLevelType w:val="singleLevel"/>
    <w:tmpl w:val="AF443712"/>
    <w:lvl w:ilvl="0">
      <w:start w:val="9"/>
      <w:numFmt w:val="decimal"/>
      <w:lvlText w:val="%1."/>
      <w:lvlJc w:val="left"/>
      <w:pPr>
        <w:tabs>
          <w:tab w:val="num" w:pos="360"/>
        </w:tabs>
        <w:ind w:left="360" w:hanging="360"/>
      </w:pPr>
    </w:lvl>
  </w:abstractNum>
  <w:abstractNum w:abstractNumId="54" w15:restartNumberingAfterBreak="0">
    <w:nsid w:val="7CE51E3D"/>
    <w:multiLevelType w:val="singleLevel"/>
    <w:tmpl w:val="339A00B8"/>
    <w:lvl w:ilvl="0">
      <w:start w:val="10"/>
      <w:numFmt w:val="decimal"/>
      <w:lvlText w:val="%1."/>
      <w:lvlJc w:val="left"/>
      <w:pPr>
        <w:tabs>
          <w:tab w:val="num" w:pos="9630"/>
        </w:tabs>
        <w:ind w:left="9630" w:hanging="360"/>
      </w:pPr>
    </w:lvl>
  </w:abstractNum>
  <w:abstractNum w:abstractNumId="55" w15:restartNumberingAfterBreak="0">
    <w:nsid w:val="7D700F53"/>
    <w:multiLevelType w:val="multilevel"/>
    <w:tmpl w:val="A830E222"/>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7F8C7C34"/>
    <w:multiLevelType w:val="singleLevel"/>
    <w:tmpl w:val="5780459C"/>
    <w:lvl w:ilvl="0">
      <w:start w:val="3"/>
      <w:numFmt w:val="upperLetter"/>
      <w:lvlText w:val="%1."/>
      <w:lvlJc w:val="left"/>
      <w:pPr>
        <w:tabs>
          <w:tab w:val="num" w:pos="360"/>
        </w:tabs>
        <w:ind w:left="360" w:hanging="360"/>
      </w:pPr>
      <w:rPr>
        <w:sz w:val="21"/>
      </w:rPr>
    </w:lvl>
  </w:abstractNum>
  <w:num w:numId="1">
    <w:abstractNumId w:val="47"/>
  </w:num>
  <w:num w:numId="2">
    <w:abstractNumId w:val="49"/>
  </w:num>
  <w:num w:numId="3">
    <w:abstractNumId w:val="32"/>
  </w:num>
  <w:num w:numId="4">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5">
    <w:abstractNumId w:val="39"/>
  </w:num>
  <w:num w:numId="6">
    <w:abstractNumId w:val="46"/>
  </w:num>
  <w:num w:numId="7">
    <w:abstractNumId w:val="28"/>
  </w:num>
  <w:num w:numId="8">
    <w:abstractNumId w:val="33"/>
  </w:num>
  <w:num w:numId="9">
    <w:abstractNumId w:val="21"/>
  </w:num>
  <w:num w:numId="10">
    <w:abstractNumId w:val="13"/>
  </w:num>
  <w:num w:numId="11">
    <w:abstractNumId w:val="48"/>
  </w:num>
  <w:num w:numId="12">
    <w:abstractNumId w:val="12"/>
  </w:num>
  <w:num w:numId="13">
    <w:abstractNumId w:val="16"/>
  </w:num>
  <w:num w:numId="14">
    <w:abstractNumId w:val="44"/>
  </w:num>
  <w:num w:numId="15">
    <w:abstractNumId w:val="18"/>
  </w:num>
  <w:num w:numId="16">
    <w:abstractNumId w:val="52"/>
  </w:num>
  <w:num w:numId="17">
    <w:abstractNumId w:val="51"/>
  </w:num>
  <w:num w:numId="18">
    <w:abstractNumId w:val="8"/>
  </w:num>
  <w:num w:numId="19">
    <w:abstractNumId w:val="26"/>
  </w:num>
  <w:num w:numId="20">
    <w:abstractNumId w:val="31"/>
  </w:num>
  <w:num w:numId="21">
    <w:abstractNumId w:val="40"/>
  </w:num>
  <w:num w:numId="22">
    <w:abstractNumId w:val="41"/>
  </w:num>
  <w:num w:numId="23">
    <w:abstractNumId w:val="34"/>
  </w:num>
  <w:num w:numId="24">
    <w:abstractNumId w:val="50"/>
  </w:num>
  <w:num w:numId="25">
    <w:abstractNumId w:val="5"/>
  </w:num>
  <w:num w:numId="26">
    <w:abstractNumId w:val="55"/>
  </w:num>
  <w:num w:numId="27">
    <w:abstractNumId w:val="45"/>
  </w:num>
  <w:num w:numId="28">
    <w:abstractNumId w:val="7"/>
  </w:num>
  <w:num w:numId="29">
    <w:abstractNumId w:val="54"/>
  </w:num>
  <w:num w:numId="30">
    <w:abstractNumId w:val="37"/>
  </w:num>
  <w:num w:numId="31">
    <w:abstractNumId w:val="36"/>
  </w:num>
  <w:num w:numId="32">
    <w:abstractNumId w:val="38"/>
  </w:num>
  <w:num w:numId="33">
    <w:abstractNumId w:val="4"/>
  </w:num>
  <w:num w:numId="34">
    <w:abstractNumId w:val="11"/>
  </w:num>
  <w:num w:numId="35">
    <w:abstractNumId w:val="25"/>
  </w:num>
  <w:num w:numId="36">
    <w:abstractNumId w:val="56"/>
  </w:num>
  <w:num w:numId="37">
    <w:abstractNumId w:val="42"/>
  </w:num>
  <w:num w:numId="38">
    <w:abstractNumId w:val="6"/>
  </w:num>
  <w:num w:numId="39">
    <w:abstractNumId w:val="1"/>
  </w:num>
  <w:num w:numId="40">
    <w:abstractNumId w:val="10"/>
  </w:num>
  <w:num w:numId="41">
    <w:abstractNumId w:val="9"/>
  </w:num>
  <w:num w:numId="42">
    <w:abstractNumId w:val="15"/>
  </w:num>
  <w:num w:numId="43">
    <w:abstractNumId w:val="35"/>
  </w:num>
  <w:num w:numId="44">
    <w:abstractNumId w:val="27"/>
  </w:num>
  <w:num w:numId="45">
    <w:abstractNumId w:val="19"/>
  </w:num>
  <w:num w:numId="46">
    <w:abstractNumId w:val="2"/>
  </w:num>
  <w:num w:numId="47">
    <w:abstractNumId w:val="23"/>
  </w:num>
  <w:num w:numId="48">
    <w:abstractNumId w:val="53"/>
  </w:num>
  <w:num w:numId="49">
    <w:abstractNumId w:val="14"/>
  </w:num>
  <w:num w:numId="50">
    <w:abstractNumId w:val="3"/>
  </w:num>
  <w:num w:numId="51">
    <w:abstractNumId w:val="20"/>
  </w:num>
  <w:num w:numId="52">
    <w:abstractNumId w:val="29"/>
  </w:num>
  <w:num w:numId="53">
    <w:abstractNumId w:val="30"/>
  </w:num>
  <w:num w:numId="54">
    <w:abstractNumId w:val="43"/>
  </w:num>
  <w:num w:numId="55">
    <w:abstractNumId w:val="24"/>
  </w:num>
  <w:num w:numId="56">
    <w:abstractNumId w:val="12"/>
  </w:num>
  <w:num w:numId="5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5"/>
    </w:lvlOverride>
  </w:num>
  <w:num w:numId="59">
    <w:abstractNumId w:val="22"/>
  </w:num>
  <w:num w:numId="60">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DC"/>
    <w:rsid w:val="00000758"/>
    <w:rsid w:val="000012BA"/>
    <w:rsid w:val="00006F7E"/>
    <w:rsid w:val="000139A3"/>
    <w:rsid w:val="000139F0"/>
    <w:rsid w:val="0002628F"/>
    <w:rsid w:val="00027679"/>
    <w:rsid w:val="00032620"/>
    <w:rsid w:val="00043DB4"/>
    <w:rsid w:val="00055CD3"/>
    <w:rsid w:val="00057F3D"/>
    <w:rsid w:val="000812A8"/>
    <w:rsid w:val="00081B84"/>
    <w:rsid w:val="00082B2F"/>
    <w:rsid w:val="00084545"/>
    <w:rsid w:val="000A35E6"/>
    <w:rsid w:val="000A7D93"/>
    <w:rsid w:val="000C2999"/>
    <w:rsid w:val="000D5C08"/>
    <w:rsid w:val="000E16A6"/>
    <w:rsid w:val="000E1F03"/>
    <w:rsid w:val="000E617B"/>
    <w:rsid w:val="000F1AA4"/>
    <w:rsid w:val="000F2F9C"/>
    <w:rsid w:val="000F2FC7"/>
    <w:rsid w:val="000F58AB"/>
    <w:rsid w:val="000F5B3D"/>
    <w:rsid w:val="0010667E"/>
    <w:rsid w:val="0012422A"/>
    <w:rsid w:val="00124A01"/>
    <w:rsid w:val="00127D65"/>
    <w:rsid w:val="001332DA"/>
    <w:rsid w:val="0013728C"/>
    <w:rsid w:val="00140E59"/>
    <w:rsid w:val="00142AEF"/>
    <w:rsid w:val="001465FB"/>
    <w:rsid w:val="00147019"/>
    <w:rsid w:val="001470B7"/>
    <w:rsid w:val="00166915"/>
    <w:rsid w:val="00170B27"/>
    <w:rsid w:val="0017175D"/>
    <w:rsid w:val="00177443"/>
    <w:rsid w:val="001801EF"/>
    <w:rsid w:val="0019106F"/>
    <w:rsid w:val="001A199D"/>
    <w:rsid w:val="001A4AAB"/>
    <w:rsid w:val="001A7D71"/>
    <w:rsid w:val="001B107F"/>
    <w:rsid w:val="001C27AA"/>
    <w:rsid w:val="001C2F77"/>
    <w:rsid w:val="001C77B5"/>
    <w:rsid w:val="001D536F"/>
    <w:rsid w:val="001D74DD"/>
    <w:rsid w:val="001E10A4"/>
    <w:rsid w:val="001E4FDC"/>
    <w:rsid w:val="001F6DAB"/>
    <w:rsid w:val="002028CF"/>
    <w:rsid w:val="00211219"/>
    <w:rsid w:val="00222AFE"/>
    <w:rsid w:val="00222E7C"/>
    <w:rsid w:val="0022763C"/>
    <w:rsid w:val="00250F4A"/>
    <w:rsid w:val="002677F0"/>
    <w:rsid w:val="00292AFB"/>
    <w:rsid w:val="002A5679"/>
    <w:rsid w:val="002A611C"/>
    <w:rsid w:val="002B05FE"/>
    <w:rsid w:val="002B722C"/>
    <w:rsid w:val="002C0906"/>
    <w:rsid w:val="002C3678"/>
    <w:rsid w:val="002E0700"/>
    <w:rsid w:val="002F5427"/>
    <w:rsid w:val="00301ECA"/>
    <w:rsid w:val="00305218"/>
    <w:rsid w:val="00305397"/>
    <w:rsid w:val="00314524"/>
    <w:rsid w:val="00315900"/>
    <w:rsid w:val="00315EC7"/>
    <w:rsid w:val="00317558"/>
    <w:rsid w:val="003329A9"/>
    <w:rsid w:val="00334A1F"/>
    <w:rsid w:val="00336AFF"/>
    <w:rsid w:val="0034658E"/>
    <w:rsid w:val="00350394"/>
    <w:rsid w:val="00357AED"/>
    <w:rsid w:val="003628F6"/>
    <w:rsid w:val="00364FA5"/>
    <w:rsid w:val="00365B75"/>
    <w:rsid w:val="00386F89"/>
    <w:rsid w:val="003907B9"/>
    <w:rsid w:val="0039255B"/>
    <w:rsid w:val="003958CF"/>
    <w:rsid w:val="003A2AC1"/>
    <w:rsid w:val="003A4498"/>
    <w:rsid w:val="003B5A48"/>
    <w:rsid w:val="003C0D59"/>
    <w:rsid w:val="003C29CB"/>
    <w:rsid w:val="003C6C2E"/>
    <w:rsid w:val="003C7851"/>
    <w:rsid w:val="003D0E30"/>
    <w:rsid w:val="003F0D4A"/>
    <w:rsid w:val="003F3D8C"/>
    <w:rsid w:val="003F5DC7"/>
    <w:rsid w:val="0040116F"/>
    <w:rsid w:val="00406200"/>
    <w:rsid w:val="00421231"/>
    <w:rsid w:val="004237FB"/>
    <w:rsid w:val="00423C57"/>
    <w:rsid w:val="00433183"/>
    <w:rsid w:val="004341B1"/>
    <w:rsid w:val="004558E8"/>
    <w:rsid w:val="00456B28"/>
    <w:rsid w:val="0046065E"/>
    <w:rsid w:val="00464797"/>
    <w:rsid w:val="00465718"/>
    <w:rsid w:val="00470669"/>
    <w:rsid w:val="00490150"/>
    <w:rsid w:val="0049527F"/>
    <w:rsid w:val="004C2437"/>
    <w:rsid w:val="004D354C"/>
    <w:rsid w:val="004D6A06"/>
    <w:rsid w:val="004E6EA5"/>
    <w:rsid w:val="004F38CC"/>
    <w:rsid w:val="00500737"/>
    <w:rsid w:val="0050350E"/>
    <w:rsid w:val="0050707C"/>
    <w:rsid w:val="00517498"/>
    <w:rsid w:val="00523788"/>
    <w:rsid w:val="00542ECE"/>
    <w:rsid w:val="005458A6"/>
    <w:rsid w:val="005545DB"/>
    <w:rsid w:val="00556773"/>
    <w:rsid w:val="00560F21"/>
    <w:rsid w:val="005862D4"/>
    <w:rsid w:val="005933A0"/>
    <w:rsid w:val="005A032E"/>
    <w:rsid w:val="005A6F3A"/>
    <w:rsid w:val="005B303C"/>
    <w:rsid w:val="005C0E36"/>
    <w:rsid w:val="005C67F7"/>
    <w:rsid w:val="005E0414"/>
    <w:rsid w:val="005E5011"/>
    <w:rsid w:val="005F2A79"/>
    <w:rsid w:val="005F5BF9"/>
    <w:rsid w:val="005F7261"/>
    <w:rsid w:val="0060589E"/>
    <w:rsid w:val="00606418"/>
    <w:rsid w:val="006129F5"/>
    <w:rsid w:val="00614C46"/>
    <w:rsid w:val="0061717A"/>
    <w:rsid w:val="00617769"/>
    <w:rsid w:val="006237C4"/>
    <w:rsid w:val="00636944"/>
    <w:rsid w:val="00644FF1"/>
    <w:rsid w:val="0064739E"/>
    <w:rsid w:val="0067227B"/>
    <w:rsid w:val="006745DD"/>
    <w:rsid w:val="00674B64"/>
    <w:rsid w:val="0068101B"/>
    <w:rsid w:val="006818E0"/>
    <w:rsid w:val="00681DBE"/>
    <w:rsid w:val="0068211E"/>
    <w:rsid w:val="00682D6E"/>
    <w:rsid w:val="00690A68"/>
    <w:rsid w:val="00696F50"/>
    <w:rsid w:val="006A59FB"/>
    <w:rsid w:val="006B56FF"/>
    <w:rsid w:val="006B5A1E"/>
    <w:rsid w:val="006C2B7E"/>
    <w:rsid w:val="006C475F"/>
    <w:rsid w:val="006C54D5"/>
    <w:rsid w:val="006C76DB"/>
    <w:rsid w:val="006D5BD5"/>
    <w:rsid w:val="006D6599"/>
    <w:rsid w:val="006E1A0F"/>
    <w:rsid w:val="006F19CF"/>
    <w:rsid w:val="006F6F4B"/>
    <w:rsid w:val="0070045F"/>
    <w:rsid w:val="007032C3"/>
    <w:rsid w:val="00724367"/>
    <w:rsid w:val="00731220"/>
    <w:rsid w:val="00732C38"/>
    <w:rsid w:val="00742479"/>
    <w:rsid w:val="007628B9"/>
    <w:rsid w:val="00772208"/>
    <w:rsid w:val="00773026"/>
    <w:rsid w:val="00775444"/>
    <w:rsid w:val="007761C6"/>
    <w:rsid w:val="00776ED4"/>
    <w:rsid w:val="0078215D"/>
    <w:rsid w:val="00782BED"/>
    <w:rsid w:val="0078690E"/>
    <w:rsid w:val="007937D6"/>
    <w:rsid w:val="00796BB6"/>
    <w:rsid w:val="007A7476"/>
    <w:rsid w:val="007D140E"/>
    <w:rsid w:val="007D1513"/>
    <w:rsid w:val="007D28B8"/>
    <w:rsid w:val="007E12E0"/>
    <w:rsid w:val="007E28AB"/>
    <w:rsid w:val="007E65E5"/>
    <w:rsid w:val="00801C79"/>
    <w:rsid w:val="00802536"/>
    <w:rsid w:val="00811804"/>
    <w:rsid w:val="00823569"/>
    <w:rsid w:val="008267C2"/>
    <w:rsid w:val="00851204"/>
    <w:rsid w:val="008523C7"/>
    <w:rsid w:val="0085749C"/>
    <w:rsid w:val="00860793"/>
    <w:rsid w:val="00863015"/>
    <w:rsid w:val="00866E1F"/>
    <w:rsid w:val="008753BE"/>
    <w:rsid w:val="00887623"/>
    <w:rsid w:val="008A1B18"/>
    <w:rsid w:val="008A3DA6"/>
    <w:rsid w:val="008C1E62"/>
    <w:rsid w:val="008C2CE2"/>
    <w:rsid w:val="008C39BE"/>
    <w:rsid w:val="008C3CDC"/>
    <w:rsid w:val="008C4E1D"/>
    <w:rsid w:val="008D4C01"/>
    <w:rsid w:val="008F0EE6"/>
    <w:rsid w:val="008F7AA2"/>
    <w:rsid w:val="0090146A"/>
    <w:rsid w:val="00901675"/>
    <w:rsid w:val="00902306"/>
    <w:rsid w:val="0092014E"/>
    <w:rsid w:val="00921454"/>
    <w:rsid w:val="00926C96"/>
    <w:rsid w:val="0093103E"/>
    <w:rsid w:val="0093208F"/>
    <w:rsid w:val="00932AEE"/>
    <w:rsid w:val="00941183"/>
    <w:rsid w:val="00945705"/>
    <w:rsid w:val="00957E84"/>
    <w:rsid w:val="00963720"/>
    <w:rsid w:val="009643A6"/>
    <w:rsid w:val="00966B02"/>
    <w:rsid w:val="0097081C"/>
    <w:rsid w:val="00971715"/>
    <w:rsid w:val="00981454"/>
    <w:rsid w:val="00981A7C"/>
    <w:rsid w:val="00983895"/>
    <w:rsid w:val="00986E80"/>
    <w:rsid w:val="009955C5"/>
    <w:rsid w:val="009B5401"/>
    <w:rsid w:val="009B59A4"/>
    <w:rsid w:val="009D02AF"/>
    <w:rsid w:val="009D7F2A"/>
    <w:rsid w:val="009E560E"/>
    <w:rsid w:val="009F455A"/>
    <w:rsid w:val="00A0140C"/>
    <w:rsid w:val="00A13069"/>
    <w:rsid w:val="00A170D1"/>
    <w:rsid w:val="00A26695"/>
    <w:rsid w:val="00A33203"/>
    <w:rsid w:val="00A439C1"/>
    <w:rsid w:val="00A63523"/>
    <w:rsid w:val="00A700C6"/>
    <w:rsid w:val="00A705F2"/>
    <w:rsid w:val="00A75B53"/>
    <w:rsid w:val="00A902F6"/>
    <w:rsid w:val="00A92953"/>
    <w:rsid w:val="00AB20F2"/>
    <w:rsid w:val="00AB2376"/>
    <w:rsid w:val="00AB4A3B"/>
    <w:rsid w:val="00AB5070"/>
    <w:rsid w:val="00AB580B"/>
    <w:rsid w:val="00AB7715"/>
    <w:rsid w:val="00AC336A"/>
    <w:rsid w:val="00AD1863"/>
    <w:rsid w:val="00AE30BF"/>
    <w:rsid w:val="00AE4B56"/>
    <w:rsid w:val="00AE5045"/>
    <w:rsid w:val="00AF292E"/>
    <w:rsid w:val="00B0039C"/>
    <w:rsid w:val="00B01E97"/>
    <w:rsid w:val="00B02DAC"/>
    <w:rsid w:val="00B113EF"/>
    <w:rsid w:val="00B121D9"/>
    <w:rsid w:val="00B16857"/>
    <w:rsid w:val="00B16A21"/>
    <w:rsid w:val="00B2194F"/>
    <w:rsid w:val="00B26772"/>
    <w:rsid w:val="00B26F59"/>
    <w:rsid w:val="00B31B0F"/>
    <w:rsid w:val="00B3354E"/>
    <w:rsid w:val="00B438AF"/>
    <w:rsid w:val="00B43C1D"/>
    <w:rsid w:val="00B51498"/>
    <w:rsid w:val="00B7632E"/>
    <w:rsid w:val="00B77053"/>
    <w:rsid w:val="00B838D2"/>
    <w:rsid w:val="00B84A45"/>
    <w:rsid w:val="00BA7E77"/>
    <w:rsid w:val="00BB0B65"/>
    <w:rsid w:val="00BB69E6"/>
    <w:rsid w:val="00BC3FE2"/>
    <w:rsid w:val="00BC6971"/>
    <w:rsid w:val="00BD2A7A"/>
    <w:rsid w:val="00BD30F6"/>
    <w:rsid w:val="00BD667F"/>
    <w:rsid w:val="00BD797F"/>
    <w:rsid w:val="00BE0E19"/>
    <w:rsid w:val="00BE5779"/>
    <w:rsid w:val="00BE5B95"/>
    <w:rsid w:val="00BF74BD"/>
    <w:rsid w:val="00C03BAA"/>
    <w:rsid w:val="00C25E4A"/>
    <w:rsid w:val="00C34F80"/>
    <w:rsid w:val="00C34F97"/>
    <w:rsid w:val="00C41C40"/>
    <w:rsid w:val="00C45F6C"/>
    <w:rsid w:val="00C561B4"/>
    <w:rsid w:val="00C621D8"/>
    <w:rsid w:val="00C74000"/>
    <w:rsid w:val="00C76DD5"/>
    <w:rsid w:val="00C80852"/>
    <w:rsid w:val="00C808AA"/>
    <w:rsid w:val="00C80920"/>
    <w:rsid w:val="00C81CEB"/>
    <w:rsid w:val="00C841BF"/>
    <w:rsid w:val="00C97909"/>
    <w:rsid w:val="00CC2FB3"/>
    <w:rsid w:val="00CC30D0"/>
    <w:rsid w:val="00CD30A5"/>
    <w:rsid w:val="00CD4165"/>
    <w:rsid w:val="00CD5F87"/>
    <w:rsid w:val="00CD74F5"/>
    <w:rsid w:val="00CE3F2D"/>
    <w:rsid w:val="00CE548B"/>
    <w:rsid w:val="00CE626A"/>
    <w:rsid w:val="00CF0ED2"/>
    <w:rsid w:val="00D06B47"/>
    <w:rsid w:val="00D07A4B"/>
    <w:rsid w:val="00D34473"/>
    <w:rsid w:val="00D405A8"/>
    <w:rsid w:val="00D54DA5"/>
    <w:rsid w:val="00D552C9"/>
    <w:rsid w:val="00D74A09"/>
    <w:rsid w:val="00D8409D"/>
    <w:rsid w:val="00D93897"/>
    <w:rsid w:val="00D97A31"/>
    <w:rsid w:val="00DA014D"/>
    <w:rsid w:val="00DA76E2"/>
    <w:rsid w:val="00DB2888"/>
    <w:rsid w:val="00DB73EE"/>
    <w:rsid w:val="00DC14DD"/>
    <w:rsid w:val="00DD1133"/>
    <w:rsid w:val="00DD4CBE"/>
    <w:rsid w:val="00DE10EC"/>
    <w:rsid w:val="00DE30B1"/>
    <w:rsid w:val="00DF00AE"/>
    <w:rsid w:val="00DF5B39"/>
    <w:rsid w:val="00DF6FE2"/>
    <w:rsid w:val="00E04DCA"/>
    <w:rsid w:val="00E11A81"/>
    <w:rsid w:val="00E229A2"/>
    <w:rsid w:val="00E23D27"/>
    <w:rsid w:val="00E26A9F"/>
    <w:rsid w:val="00E34F0B"/>
    <w:rsid w:val="00E368F2"/>
    <w:rsid w:val="00E37C15"/>
    <w:rsid w:val="00E4054F"/>
    <w:rsid w:val="00E422E5"/>
    <w:rsid w:val="00E5493A"/>
    <w:rsid w:val="00E55EE7"/>
    <w:rsid w:val="00E56F57"/>
    <w:rsid w:val="00E61502"/>
    <w:rsid w:val="00E749A2"/>
    <w:rsid w:val="00E74CF6"/>
    <w:rsid w:val="00E74D43"/>
    <w:rsid w:val="00E75A58"/>
    <w:rsid w:val="00E942A6"/>
    <w:rsid w:val="00EA19A0"/>
    <w:rsid w:val="00EA3336"/>
    <w:rsid w:val="00EA3404"/>
    <w:rsid w:val="00EB1682"/>
    <w:rsid w:val="00EC676D"/>
    <w:rsid w:val="00ED2DF2"/>
    <w:rsid w:val="00EF03B2"/>
    <w:rsid w:val="00EF78DC"/>
    <w:rsid w:val="00F13431"/>
    <w:rsid w:val="00F22348"/>
    <w:rsid w:val="00F27D98"/>
    <w:rsid w:val="00F3085F"/>
    <w:rsid w:val="00F30AF4"/>
    <w:rsid w:val="00F41FC7"/>
    <w:rsid w:val="00F45C29"/>
    <w:rsid w:val="00F460EC"/>
    <w:rsid w:val="00F4797B"/>
    <w:rsid w:val="00F722F1"/>
    <w:rsid w:val="00F73C61"/>
    <w:rsid w:val="00F770FE"/>
    <w:rsid w:val="00F81C74"/>
    <w:rsid w:val="00F94BBF"/>
    <w:rsid w:val="00FA365D"/>
    <w:rsid w:val="00FB116D"/>
    <w:rsid w:val="00FC69DF"/>
    <w:rsid w:val="00FD67FD"/>
    <w:rsid w:val="00FE3FB4"/>
    <w:rsid w:val="00FE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E4A67162-2BB2-426F-A7C6-9F070A67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675"/>
    <w:rPr>
      <w:sz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autoRedefine/>
    <w:qFormat/>
    <w:pPr>
      <w:keepNext/>
      <w:numPr>
        <w:numId w:val="6"/>
      </w:numPr>
      <w:spacing w:before="240" w:after="60"/>
      <w:outlineLvl w:val="1"/>
    </w:pPr>
    <w:rPr>
      <w:rFonts w:ascii="Arial" w:hAnsi="Arial"/>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r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70B27"/>
    <w:rPr>
      <w:sz w:val="24"/>
    </w:rPr>
  </w:style>
  <w:style w:type="character" w:styleId="PageNumber">
    <w:name w:val="page number"/>
    <w:basedOn w:val="DefaultParagraphFont"/>
  </w:style>
  <w:style w:type="paragraph" w:styleId="TOC1">
    <w:name w:val="toc 1"/>
    <w:basedOn w:val="Normal"/>
    <w:next w:val="Normal"/>
    <w:semiHidden/>
    <w:pPr>
      <w:tabs>
        <w:tab w:val="right" w:leader="dot" w:pos="10800"/>
      </w:tabs>
      <w:spacing w:before="120" w:after="120"/>
    </w:pPr>
    <w:rPr>
      <w:b/>
      <w:caps/>
      <w:sz w:val="20"/>
    </w:rPr>
  </w:style>
  <w:style w:type="paragraph" w:styleId="TOC2">
    <w:name w:val="toc 2"/>
    <w:basedOn w:val="Normal"/>
    <w:next w:val="Normal"/>
    <w:semiHidden/>
    <w:pPr>
      <w:tabs>
        <w:tab w:val="right" w:leader="dot" w:pos="10800"/>
      </w:tabs>
    </w:pPr>
    <w:rPr>
      <w:smallCaps/>
      <w:sz w:val="20"/>
    </w:rPr>
  </w:style>
  <w:style w:type="paragraph" w:styleId="TOC3">
    <w:name w:val="toc 3"/>
    <w:basedOn w:val="Normal"/>
    <w:next w:val="Normal"/>
    <w:semiHidden/>
    <w:pPr>
      <w:tabs>
        <w:tab w:val="right" w:leader="dot" w:pos="10800"/>
      </w:tabs>
      <w:ind w:left="220"/>
    </w:pPr>
    <w:rPr>
      <w:i/>
      <w:sz w:val="20"/>
    </w:rPr>
  </w:style>
  <w:style w:type="paragraph" w:styleId="TOC4">
    <w:name w:val="toc 4"/>
    <w:basedOn w:val="Normal"/>
    <w:next w:val="Normal"/>
    <w:semiHidden/>
    <w:pPr>
      <w:tabs>
        <w:tab w:val="right" w:leader="dot" w:pos="10800"/>
      </w:tabs>
      <w:ind w:left="440"/>
    </w:pPr>
    <w:rPr>
      <w:sz w:val="18"/>
    </w:rPr>
  </w:style>
  <w:style w:type="paragraph" w:styleId="TOC5">
    <w:name w:val="toc 5"/>
    <w:basedOn w:val="Normal"/>
    <w:next w:val="Normal"/>
    <w:semiHidden/>
    <w:pPr>
      <w:tabs>
        <w:tab w:val="right" w:leader="dot" w:pos="10800"/>
      </w:tabs>
      <w:ind w:left="660"/>
    </w:pPr>
    <w:rPr>
      <w:sz w:val="18"/>
    </w:rPr>
  </w:style>
  <w:style w:type="paragraph" w:styleId="TOC6">
    <w:name w:val="toc 6"/>
    <w:basedOn w:val="Normal"/>
    <w:next w:val="Normal"/>
    <w:semiHidden/>
    <w:pPr>
      <w:tabs>
        <w:tab w:val="right" w:leader="dot" w:pos="10800"/>
      </w:tabs>
      <w:ind w:left="880"/>
    </w:pPr>
    <w:rPr>
      <w:sz w:val="18"/>
    </w:rPr>
  </w:style>
  <w:style w:type="paragraph" w:styleId="TOC7">
    <w:name w:val="toc 7"/>
    <w:basedOn w:val="Normal"/>
    <w:next w:val="Normal"/>
    <w:semiHidden/>
    <w:pPr>
      <w:tabs>
        <w:tab w:val="right" w:leader="dot" w:pos="10800"/>
      </w:tabs>
      <w:ind w:left="1100"/>
    </w:pPr>
    <w:rPr>
      <w:sz w:val="18"/>
    </w:rPr>
  </w:style>
  <w:style w:type="paragraph" w:styleId="TOC8">
    <w:name w:val="toc 8"/>
    <w:basedOn w:val="Normal"/>
    <w:next w:val="Normal"/>
    <w:semiHidden/>
    <w:pPr>
      <w:tabs>
        <w:tab w:val="right" w:leader="dot" w:pos="10800"/>
      </w:tabs>
      <w:ind w:left="1320"/>
    </w:pPr>
    <w:rPr>
      <w:sz w:val="18"/>
    </w:rPr>
  </w:style>
  <w:style w:type="paragraph" w:styleId="TOC9">
    <w:name w:val="toc 9"/>
    <w:basedOn w:val="Normal"/>
    <w:next w:val="Normal"/>
    <w:semiHidden/>
    <w:pPr>
      <w:tabs>
        <w:tab w:val="right" w:leader="dot" w:pos="10800"/>
      </w:tabs>
      <w:ind w:left="1540"/>
    </w:pPr>
    <w:rPr>
      <w:sz w:val="18"/>
    </w:rPr>
  </w:style>
  <w:style w:type="character" w:styleId="Hyperlink">
    <w:name w:val="Hyperlink"/>
    <w:uiPriority w:val="99"/>
    <w:rPr>
      <w:color w:val="0000FF"/>
      <w:u w:val="single"/>
    </w:rPr>
  </w:style>
  <w:style w:type="paragraph" w:styleId="BodyText2">
    <w:name w:val="Body Text 2"/>
    <w:basedOn w:val="Normal"/>
    <w:pPr>
      <w:spacing w:after="120"/>
      <w:ind w:left="1440"/>
    </w:pPr>
    <w:rPr>
      <w:i/>
      <w:vanish/>
    </w:rPr>
  </w:style>
  <w:style w:type="paragraph" w:styleId="BodyTextIndent2">
    <w:name w:val="Body Text Indent 2"/>
    <w:basedOn w:val="Normal"/>
    <w:pPr>
      <w:spacing w:after="120"/>
      <w:ind w:left="1440"/>
      <w:jc w:val="both"/>
    </w:pPr>
  </w:style>
  <w:style w:type="paragraph" w:styleId="Title">
    <w:name w:val="Title"/>
    <w:basedOn w:val="Normal"/>
    <w:qFormat/>
    <w:pPr>
      <w:jc w:val="center"/>
    </w:pPr>
    <w:rPr>
      <w:b/>
    </w:rPr>
  </w:style>
  <w:style w:type="paragraph" w:styleId="BodyTextIndent">
    <w:name w:val="Body Text Indent"/>
    <w:basedOn w:val="Normal"/>
    <w:pPr>
      <w:numPr>
        <w:ilvl w:val="12"/>
      </w:numPr>
      <w:ind w:left="720"/>
      <w:jc w:val="both"/>
    </w:pPr>
    <w:rPr>
      <w:vanish/>
    </w:rPr>
  </w:style>
  <w:style w:type="paragraph" w:customStyle="1" w:styleId="PageXofY">
    <w:name w:val="Page X of Y"/>
  </w:style>
  <w:style w:type="paragraph" w:styleId="Caption">
    <w:name w:val="caption"/>
    <w:basedOn w:val="Normal"/>
    <w:next w:val="Normal"/>
    <w:qFormat/>
    <w:pPr>
      <w:tabs>
        <w:tab w:val="left" w:pos="1841"/>
        <w:tab w:val="left" w:pos="4178"/>
        <w:tab w:val="left" w:pos="4524"/>
        <w:tab w:val="left" w:pos="5791"/>
        <w:tab w:val="left" w:pos="7044"/>
        <w:tab w:val="left" w:pos="9941"/>
      </w:tabs>
    </w:pPr>
    <w:rPr>
      <w:b/>
      <w:i/>
      <w:color w:val="000000"/>
    </w:rPr>
  </w:style>
  <w:style w:type="paragraph" w:styleId="BodyText">
    <w:name w:val="Body Text"/>
    <w:basedOn w:val="Normal"/>
    <w:rPr>
      <w:i/>
    </w:rPr>
  </w:style>
  <w:style w:type="paragraph" w:styleId="BodyTextIndent3">
    <w:name w:val="Body Text Indent 3"/>
    <w:basedOn w:val="Normal"/>
    <w:pPr>
      <w:ind w:left="720" w:hanging="720"/>
      <w:jc w:val="both"/>
    </w:pPr>
    <w:rPr>
      <w:sz w:val="22"/>
    </w:rPr>
  </w:style>
  <w:style w:type="paragraph" w:styleId="BlockText">
    <w:name w:val="Block Text"/>
    <w:basedOn w:val="Normal"/>
    <w:pPr>
      <w:ind w:left="720" w:right="1080"/>
      <w:jc w:val="both"/>
    </w:pPr>
    <w:rPr>
      <w:sz w:val="22"/>
    </w:rPr>
  </w:style>
  <w:style w:type="character" w:styleId="FollowedHyperlink">
    <w:name w:val="FollowedHyperlink"/>
    <w:uiPriority w:val="99"/>
    <w:rPr>
      <w:color w:val="800080"/>
      <w:u w:val="single"/>
    </w:rPr>
  </w:style>
  <w:style w:type="paragraph" w:styleId="BodyText3">
    <w:name w:val="Body Text 3"/>
    <w:basedOn w:val="Normal"/>
    <w:pPr>
      <w:pBdr>
        <w:bottom w:val="double" w:sz="6" w:space="1" w:color="auto"/>
      </w:pBdr>
      <w:jc w:val="both"/>
    </w:pPr>
    <w:rPr>
      <w:sz w:val="22"/>
    </w:rPr>
  </w:style>
  <w:style w:type="paragraph" w:customStyle="1" w:styleId="-PAGE-">
    <w:name w:val="- PAGE -"/>
  </w:style>
  <w:style w:type="paragraph" w:customStyle="1" w:styleId="AuthorPageDate">
    <w:name w:val="Author  Page #  Date"/>
  </w:style>
  <w:style w:type="paragraph" w:customStyle="1" w:styleId="ConfidentialPageDate">
    <w:name w:val="Confidential  Page #  Date"/>
  </w:style>
  <w:style w:type="paragraph" w:customStyle="1" w:styleId="Createdby">
    <w:name w:val="Created by"/>
  </w:style>
  <w:style w:type="paragraph" w:customStyle="1" w:styleId="Createdon">
    <w:name w:val="Created on"/>
  </w:style>
  <w:style w:type="paragraph" w:customStyle="1" w:styleId="Filename">
    <w:name w:val="Filename"/>
  </w:style>
  <w:style w:type="paragraph" w:customStyle="1" w:styleId="Filenameandpath">
    <w:name w:val="Filename and path"/>
  </w:style>
  <w:style w:type="paragraph" w:customStyle="1" w:styleId="Lastprinted">
    <w:name w:val="Last printed"/>
  </w:style>
  <w:style w:type="paragraph" w:customStyle="1" w:styleId="Lastsavedby">
    <w:name w:val="Last saved by"/>
  </w:style>
  <w:style w:type="paragraph" w:customStyle="1" w:styleId="spo1">
    <w:name w:val="spo1"/>
    <w:rPr>
      <w:rFonts w:ascii="CG Times (WN)" w:hAnsi="CG Times (WN)"/>
      <w:sz w:val="24"/>
    </w:rPr>
  </w:style>
  <w:style w:type="paragraph" w:customStyle="1" w:styleId="terms1">
    <w:name w:val="terms1"/>
    <w:rPr>
      <w:rFonts w:ascii="CG Times (WN)" w:hAnsi="CG Times (WN)"/>
      <w:sz w:val="24"/>
    </w:rPr>
  </w:style>
  <w:style w:type="paragraph" w:customStyle="1" w:styleId="usage1">
    <w:name w:val="usage1"/>
    <w:rPr>
      <w:sz w:val="24"/>
    </w:rPr>
  </w:style>
  <w:style w:type="paragraph" w:customStyle="1" w:styleId="number">
    <w:name w:val="number"/>
    <w:rPr>
      <w:sz w:val="24"/>
    </w:rPr>
  </w:style>
  <w:style w:type="paragraph" w:customStyle="1" w:styleId="record">
    <w:name w:val="record"/>
    <w:rPr>
      <w:sz w:val="24"/>
    </w:rPr>
  </w:style>
  <w:style w:type="paragraph" w:customStyle="1" w:styleId="Remove">
    <w:name w:val="Remove"/>
    <w:rPr>
      <w:sz w:val="24"/>
    </w:rPr>
  </w:style>
  <w:style w:type="paragraph" w:customStyle="1" w:styleId="HeadingAttmt2">
    <w:name w:val="Heading Attmt 2"/>
    <w:basedOn w:val="Heading2"/>
    <w:next w:val="BodyText"/>
    <w:pPr>
      <w:keepNext w:val="0"/>
      <w:numPr>
        <w:numId w:val="2"/>
      </w:numPr>
      <w:tabs>
        <w:tab w:val="num" w:pos="360"/>
      </w:tabs>
      <w:spacing w:before="0" w:after="0"/>
      <w:ind w:left="432" w:hanging="432"/>
      <w:outlineLvl w:val="9"/>
    </w:pPr>
    <w:rPr>
      <w:rFonts w:ascii="Times New Roman" w:hAnsi="Times New Roman"/>
      <w:b/>
    </w:rPr>
  </w:style>
  <w:style w:type="paragraph" w:customStyle="1" w:styleId="Heading10">
    <w:name w:val="Heading 10"/>
    <w:basedOn w:val="Normal"/>
    <w:pPr>
      <w:numPr>
        <w:ilvl w:val="2"/>
        <w:numId w:val="3"/>
      </w:numPr>
    </w:pPr>
    <w:rPr>
      <w:b/>
    </w:rPr>
  </w:style>
  <w:style w:type="paragraph" w:styleId="BalloonText">
    <w:name w:val="Balloon Text"/>
    <w:basedOn w:val="Normal"/>
    <w:semiHidden/>
    <w:rsid w:val="00772208"/>
    <w:rPr>
      <w:rFonts w:ascii="Tahoma" w:hAnsi="Tahoma" w:cs="Tahoma"/>
      <w:sz w:val="16"/>
      <w:szCs w:val="16"/>
    </w:rPr>
  </w:style>
  <w:style w:type="paragraph" w:styleId="ListParagraph">
    <w:name w:val="List Paragraph"/>
    <w:basedOn w:val="Normal"/>
    <w:uiPriority w:val="34"/>
    <w:qFormat/>
    <w:rsid w:val="00823569"/>
    <w:pPr>
      <w:ind w:left="720"/>
    </w:pPr>
  </w:style>
  <w:style w:type="table" w:styleId="TableGrid">
    <w:name w:val="Table Grid"/>
    <w:basedOn w:val="TableNormal"/>
    <w:rsid w:val="00AB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267C2"/>
    <w:rPr>
      <w:sz w:val="16"/>
      <w:szCs w:val="16"/>
    </w:rPr>
  </w:style>
  <w:style w:type="paragraph" w:styleId="CommentText">
    <w:name w:val="annotation text"/>
    <w:basedOn w:val="Normal"/>
    <w:link w:val="CommentTextChar"/>
    <w:rsid w:val="008267C2"/>
    <w:rPr>
      <w:sz w:val="20"/>
    </w:rPr>
  </w:style>
  <w:style w:type="character" w:customStyle="1" w:styleId="CommentTextChar">
    <w:name w:val="Comment Text Char"/>
    <w:basedOn w:val="DefaultParagraphFont"/>
    <w:link w:val="CommentText"/>
    <w:rsid w:val="008267C2"/>
  </w:style>
  <w:style w:type="paragraph" w:styleId="CommentSubject">
    <w:name w:val="annotation subject"/>
    <w:basedOn w:val="CommentText"/>
    <w:next w:val="CommentText"/>
    <w:link w:val="CommentSubjectChar"/>
    <w:rsid w:val="008267C2"/>
    <w:rPr>
      <w:b/>
      <w:bCs/>
    </w:rPr>
  </w:style>
  <w:style w:type="character" w:customStyle="1" w:styleId="CommentSubjectChar">
    <w:name w:val="Comment Subject Char"/>
    <w:basedOn w:val="CommentTextChar"/>
    <w:link w:val="CommentSubject"/>
    <w:rsid w:val="008267C2"/>
    <w:rPr>
      <w:b/>
      <w:bCs/>
    </w:rPr>
  </w:style>
  <w:style w:type="paragraph" w:styleId="Revision">
    <w:name w:val="Revision"/>
    <w:hidden/>
    <w:uiPriority w:val="99"/>
    <w:semiHidden/>
    <w:rsid w:val="00542ECE"/>
    <w:rPr>
      <w:sz w:val="24"/>
    </w:rPr>
  </w:style>
  <w:style w:type="paragraph" w:styleId="NormalWeb">
    <w:name w:val="Normal (Web)"/>
    <w:basedOn w:val="Normal"/>
    <w:uiPriority w:val="99"/>
    <w:unhideWhenUsed/>
    <w:rsid w:val="007E12E0"/>
    <w:rPr>
      <w:rFonts w:eastAsiaTheme="minorHAnsi"/>
      <w:szCs w:val="24"/>
    </w:rPr>
  </w:style>
  <w:style w:type="character" w:styleId="Strong">
    <w:name w:val="Strong"/>
    <w:basedOn w:val="DefaultParagraphFont"/>
    <w:uiPriority w:val="22"/>
    <w:qFormat/>
    <w:rsid w:val="007E1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5570">
      <w:bodyDiv w:val="1"/>
      <w:marLeft w:val="0"/>
      <w:marRight w:val="0"/>
      <w:marTop w:val="0"/>
      <w:marBottom w:val="0"/>
      <w:divBdr>
        <w:top w:val="none" w:sz="0" w:space="0" w:color="auto"/>
        <w:left w:val="none" w:sz="0" w:space="0" w:color="auto"/>
        <w:bottom w:val="none" w:sz="0" w:space="0" w:color="auto"/>
        <w:right w:val="none" w:sz="0" w:space="0" w:color="auto"/>
      </w:divBdr>
    </w:div>
    <w:div w:id="13752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aholottery.com/pages/rf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aholotter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7C38F-8748-46EE-8F61-154DBCDD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4686</Words>
  <Characters>27383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STATE OF WASHINGTON</vt:lpstr>
    </vt:vector>
  </TitlesOfParts>
  <Company>General Administration</Company>
  <LinksUpToDate>false</LinksUpToDate>
  <CharactersWithSpaces>32005</CharactersWithSpaces>
  <SharedDoc>false</SharedDoc>
  <HLinks>
    <vt:vector size="12" baseType="variant">
      <vt:variant>
        <vt:i4>4980806</vt:i4>
      </vt:variant>
      <vt:variant>
        <vt:i4>3</vt:i4>
      </vt:variant>
      <vt:variant>
        <vt:i4>0</vt:i4>
      </vt:variant>
      <vt:variant>
        <vt:i4>5</vt:i4>
      </vt:variant>
      <vt:variant>
        <vt:lpwstr>https://www.idaholottery.com/rfp/</vt:lpwstr>
      </vt:variant>
      <vt:variant>
        <vt:lpwstr/>
      </vt:variant>
      <vt:variant>
        <vt:i4>4915286</vt:i4>
      </vt:variant>
      <vt:variant>
        <vt:i4>0</vt:i4>
      </vt:variant>
      <vt:variant>
        <vt:i4>0</vt:i4>
      </vt:variant>
      <vt:variant>
        <vt:i4>5</vt:i4>
      </vt:variant>
      <vt:variant>
        <vt:lpwstr>http://www.idaholottery.com/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WASHINGTON</dc:title>
  <dc:subject/>
  <dc:creator>Tia Livingood</dc:creator>
  <cp:keywords/>
  <cp:lastModifiedBy>Becky Schroeder</cp:lastModifiedBy>
  <cp:revision>2</cp:revision>
  <cp:lastPrinted>2018-06-21T18:15:00Z</cp:lastPrinted>
  <dcterms:created xsi:type="dcterms:W3CDTF">2018-09-18T17:13:00Z</dcterms:created>
  <dcterms:modified xsi:type="dcterms:W3CDTF">2018-09-18T17:13:00Z</dcterms:modified>
</cp:coreProperties>
</file>